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horzAnchor="margin" w:tblpY="679"/>
        <w:tblW w:w="0" w:type="auto"/>
        <w:tblLook w:val="04A0" w:firstRow="1" w:lastRow="0" w:firstColumn="1" w:lastColumn="0" w:noHBand="0" w:noVBand="1"/>
      </w:tblPr>
      <w:tblGrid>
        <w:gridCol w:w="4843"/>
        <w:gridCol w:w="521"/>
        <w:gridCol w:w="4841"/>
      </w:tblGrid>
      <w:tr w:rsidR="00FE0EA9" w:rsidRPr="0024379F" w14:paraId="616DF17B" w14:textId="77777777" w:rsidTr="00C073A7">
        <w:tc>
          <w:tcPr>
            <w:tcW w:w="4843" w:type="dxa"/>
            <w:vAlign w:val="center"/>
          </w:tcPr>
          <w:p w14:paraId="0C8968ED" w14:textId="77777777" w:rsidR="00FE0EA9" w:rsidRPr="0024379F" w:rsidRDefault="00FE0EA9" w:rsidP="00C073A7">
            <w:pPr>
              <w:tabs>
                <w:tab w:val="left" w:pos="-15309"/>
                <w:tab w:val="left" w:pos="-5103"/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37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Утверждаю</w:t>
            </w:r>
          </w:p>
        </w:tc>
        <w:tc>
          <w:tcPr>
            <w:tcW w:w="521" w:type="dxa"/>
            <w:vAlign w:val="center"/>
          </w:tcPr>
          <w:p w14:paraId="0E8B02E0" w14:textId="77777777" w:rsidR="00FE0EA9" w:rsidRPr="0024379F" w:rsidRDefault="00FE0EA9" w:rsidP="00C073A7">
            <w:pPr>
              <w:tabs>
                <w:tab w:val="left" w:pos="-15309"/>
                <w:tab w:val="left" w:pos="-5103"/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41" w:type="dxa"/>
            <w:vAlign w:val="center"/>
          </w:tcPr>
          <w:p w14:paraId="05F9F663" w14:textId="77777777" w:rsidR="00FE0EA9" w:rsidRPr="0024379F" w:rsidRDefault="00FE0EA9" w:rsidP="00C073A7">
            <w:pPr>
              <w:tabs>
                <w:tab w:val="left" w:pos="-15309"/>
                <w:tab w:val="left" w:pos="-5103"/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37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Согласовано</w:t>
            </w:r>
          </w:p>
        </w:tc>
      </w:tr>
      <w:tr w:rsidR="00FE0EA9" w:rsidRPr="0024379F" w14:paraId="5E148C5F" w14:textId="77777777" w:rsidTr="00C073A7">
        <w:tc>
          <w:tcPr>
            <w:tcW w:w="4843" w:type="dxa"/>
            <w:vAlign w:val="center"/>
          </w:tcPr>
          <w:p w14:paraId="51D5DA64" w14:textId="77777777" w:rsidR="00FE0EA9" w:rsidRPr="0024379F" w:rsidRDefault="004E0827" w:rsidP="00C073A7">
            <w:pPr>
              <w:tabs>
                <w:tab w:val="left" w:pos="-15309"/>
                <w:tab w:val="left" w:pos="-5103"/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37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="00FE0EA9" w:rsidRPr="002437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ерв</w:t>
            </w:r>
            <w:r w:rsidRPr="002437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ый</w:t>
            </w:r>
            <w:r w:rsidR="00FE0EA9" w:rsidRPr="002437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заместител</w:t>
            </w:r>
            <w:r w:rsidRPr="002437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="00FE0EA9" w:rsidRPr="002437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директора -</w:t>
            </w:r>
          </w:p>
          <w:p w14:paraId="14281EF3" w14:textId="77777777" w:rsidR="004E0827" w:rsidRPr="0024379F" w:rsidRDefault="00FE0EA9" w:rsidP="00C073A7">
            <w:pPr>
              <w:tabs>
                <w:tab w:val="left" w:pos="-15309"/>
                <w:tab w:val="left" w:pos="-5103"/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37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Главн</w:t>
            </w:r>
            <w:r w:rsidR="004E0827" w:rsidRPr="002437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ый</w:t>
            </w:r>
            <w:r w:rsidRPr="002437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инженер филиала </w:t>
            </w:r>
            <w:r w:rsidR="004E0827" w:rsidRPr="002437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ПАО </w:t>
            </w:r>
          </w:p>
          <w:p w14:paraId="623803FA" w14:textId="77777777" w:rsidR="00FE0EA9" w:rsidRPr="0024379F" w:rsidRDefault="004E0827" w:rsidP="00C073A7">
            <w:pPr>
              <w:tabs>
                <w:tab w:val="left" w:pos="-15309"/>
                <w:tab w:val="left" w:pos="-5103"/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437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«Россети Центр и Приволжье»-«Тулэнерго»</w:t>
            </w:r>
          </w:p>
        </w:tc>
        <w:tc>
          <w:tcPr>
            <w:tcW w:w="521" w:type="dxa"/>
            <w:vAlign w:val="center"/>
          </w:tcPr>
          <w:p w14:paraId="19FD7466" w14:textId="77777777" w:rsidR="00FE0EA9" w:rsidRPr="0024379F" w:rsidRDefault="00FE0EA9" w:rsidP="00C073A7">
            <w:pPr>
              <w:tabs>
                <w:tab w:val="left" w:pos="-15309"/>
                <w:tab w:val="left" w:pos="-5103"/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41" w:type="dxa"/>
            <w:vAlign w:val="center"/>
          </w:tcPr>
          <w:p w14:paraId="2B673A15" w14:textId="77777777" w:rsidR="004E0827" w:rsidRPr="0024379F" w:rsidRDefault="004250A2" w:rsidP="00C073A7">
            <w:pPr>
              <w:tabs>
                <w:tab w:val="left" w:pos="-15309"/>
                <w:tab w:val="left" w:pos="-5103"/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437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И.о</w:t>
            </w:r>
            <w:proofErr w:type="spellEnd"/>
            <w:r w:rsidRPr="002437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з</w:t>
            </w:r>
            <w:r w:rsidR="004E0827" w:rsidRPr="002437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аместителя</w:t>
            </w:r>
            <w:r w:rsidR="00FE0EA9" w:rsidRPr="002437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директора по </w:t>
            </w:r>
            <w:r w:rsidRPr="002437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инвестиционной деятельности</w:t>
            </w:r>
            <w:r w:rsidR="00FE0EA9" w:rsidRPr="002437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филиала </w:t>
            </w:r>
            <w:r w:rsidR="004E0827" w:rsidRPr="002437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ПАО </w:t>
            </w:r>
          </w:p>
          <w:p w14:paraId="322C06FB" w14:textId="77777777" w:rsidR="00FE0EA9" w:rsidRPr="0024379F" w:rsidRDefault="004E0827" w:rsidP="00C073A7">
            <w:pPr>
              <w:tabs>
                <w:tab w:val="left" w:pos="-15309"/>
                <w:tab w:val="left" w:pos="-5103"/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37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«Россети Центр и Приволжье»-«Тулэнерго»</w:t>
            </w:r>
          </w:p>
        </w:tc>
      </w:tr>
      <w:tr w:rsidR="00FE0EA9" w:rsidRPr="0024379F" w14:paraId="66A57D0E" w14:textId="77777777" w:rsidTr="00C073A7">
        <w:tc>
          <w:tcPr>
            <w:tcW w:w="4843" w:type="dxa"/>
            <w:vAlign w:val="center"/>
          </w:tcPr>
          <w:p w14:paraId="5559F366" w14:textId="40199292" w:rsidR="00FE0EA9" w:rsidRPr="0024379F" w:rsidRDefault="00FE0EA9" w:rsidP="00C073A7">
            <w:pPr>
              <w:tabs>
                <w:tab w:val="left" w:pos="-15309"/>
                <w:tab w:val="left" w:pos="-5103"/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6DB768E" w14:textId="12A14467" w:rsidR="00FE0EA9" w:rsidRPr="0024379F" w:rsidRDefault="00FE0EA9" w:rsidP="00C073A7">
            <w:pPr>
              <w:tabs>
                <w:tab w:val="left" w:pos="-15309"/>
                <w:tab w:val="left" w:pos="-5103"/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437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_________________/</w:t>
            </w:r>
            <w:r w:rsidRPr="0024379F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</w:t>
            </w:r>
            <w:r w:rsidR="00967840" w:rsidRPr="0024379F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С</w:t>
            </w:r>
            <w:r w:rsidRPr="0024379F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.Ю. </w:t>
            </w:r>
            <w:r w:rsidR="00967840" w:rsidRPr="0024379F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Захаров</w:t>
            </w:r>
            <w:r w:rsidRPr="002437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</w:p>
        </w:tc>
        <w:tc>
          <w:tcPr>
            <w:tcW w:w="521" w:type="dxa"/>
            <w:vAlign w:val="center"/>
          </w:tcPr>
          <w:p w14:paraId="5C601201" w14:textId="77777777" w:rsidR="00FE0EA9" w:rsidRPr="0024379F" w:rsidRDefault="00FE0EA9" w:rsidP="00C073A7">
            <w:pPr>
              <w:tabs>
                <w:tab w:val="left" w:pos="-15309"/>
                <w:tab w:val="left" w:pos="-5103"/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41" w:type="dxa"/>
            <w:vAlign w:val="center"/>
          </w:tcPr>
          <w:p w14:paraId="6C9FAA45" w14:textId="02762CDD" w:rsidR="00FE0EA9" w:rsidRPr="0024379F" w:rsidRDefault="00FE0EA9" w:rsidP="00C073A7">
            <w:pPr>
              <w:tabs>
                <w:tab w:val="left" w:pos="-15309"/>
                <w:tab w:val="left" w:pos="-5103"/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4540736" w14:textId="51DBBC70" w:rsidR="00FE0EA9" w:rsidRPr="0024379F" w:rsidRDefault="00FE0EA9" w:rsidP="00720F35">
            <w:pPr>
              <w:tabs>
                <w:tab w:val="left" w:pos="-15309"/>
                <w:tab w:val="left" w:pos="-5103"/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437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 /</w:t>
            </w:r>
            <w:r w:rsidR="00720F35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Д</w:t>
            </w:r>
            <w:r w:rsidR="004E0827" w:rsidRPr="0024379F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.В. </w:t>
            </w:r>
            <w:r w:rsidR="00720F35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Малыгин</w:t>
            </w:r>
            <w:r w:rsidRPr="002437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</w:p>
        </w:tc>
      </w:tr>
      <w:tr w:rsidR="00FE0EA9" w:rsidRPr="0024379F" w14:paraId="67D6912F" w14:textId="77777777" w:rsidTr="00C073A7">
        <w:tc>
          <w:tcPr>
            <w:tcW w:w="4843" w:type="dxa"/>
            <w:vAlign w:val="center"/>
          </w:tcPr>
          <w:p w14:paraId="75BB6523" w14:textId="4065D970" w:rsidR="00FE0EA9" w:rsidRPr="0024379F" w:rsidRDefault="00FE0EA9" w:rsidP="00C073A7">
            <w:pPr>
              <w:tabs>
                <w:tab w:val="left" w:pos="-15309"/>
                <w:tab w:val="left" w:pos="-5103"/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123F4DD" w14:textId="477F80FC" w:rsidR="00FE0EA9" w:rsidRPr="0024379F" w:rsidRDefault="00FE0EA9" w:rsidP="00A50B6A">
            <w:pPr>
              <w:tabs>
                <w:tab w:val="left" w:pos="-15309"/>
                <w:tab w:val="left" w:pos="-5103"/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437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"______"_____________________202</w:t>
            </w:r>
            <w:r w:rsidR="006802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2437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</w:p>
        </w:tc>
        <w:tc>
          <w:tcPr>
            <w:tcW w:w="521" w:type="dxa"/>
            <w:vAlign w:val="center"/>
          </w:tcPr>
          <w:p w14:paraId="4B759395" w14:textId="77777777" w:rsidR="00FE0EA9" w:rsidRPr="0024379F" w:rsidRDefault="00FE0EA9" w:rsidP="00C073A7">
            <w:pPr>
              <w:tabs>
                <w:tab w:val="left" w:pos="-15309"/>
                <w:tab w:val="left" w:pos="-5103"/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41" w:type="dxa"/>
            <w:vAlign w:val="center"/>
          </w:tcPr>
          <w:p w14:paraId="78AB9809" w14:textId="197218D7" w:rsidR="00FE0EA9" w:rsidRPr="0024379F" w:rsidRDefault="00FE0EA9" w:rsidP="00C073A7">
            <w:pPr>
              <w:tabs>
                <w:tab w:val="left" w:pos="-15309"/>
                <w:tab w:val="left" w:pos="-5103"/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9F49A76" w14:textId="137EDF7E" w:rsidR="00FE0EA9" w:rsidRPr="0024379F" w:rsidRDefault="00FE0EA9" w:rsidP="00C073A7">
            <w:pPr>
              <w:tabs>
                <w:tab w:val="left" w:pos="-15309"/>
                <w:tab w:val="left" w:pos="-5103"/>
                <w:tab w:val="left" w:pos="85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437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"______"_____________________202</w:t>
            </w:r>
            <w:r w:rsidR="006802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2437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</w:p>
        </w:tc>
      </w:tr>
    </w:tbl>
    <w:p w14:paraId="2D8C9CA1" w14:textId="77777777" w:rsidR="00C073A7" w:rsidRPr="0024379F" w:rsidRDefault="00C073A7" w:rsidP="00C073A7">
      <w:pPr>
        <w:tabs>
          <w:tab w:val="left" w:pos="-15309"/>
          <w:tab w:val="left" w:pos="-5103"/>
          <w:tab w:val="left" w:pos="851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4379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филиал ПАО «Россети Центр и Приволжье»</w:t>
      </w:r>
      <w:r w:rsidR="008D6960" w:rsidRPr="0024379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24379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- «Тулэнерго»</w:t>
      </w:r>
    </w:p>
    <w:p w14:paraId="06619D31" w14:textId="2BC14F15" w:rsidR="00FE0EA9" w:rsidRPr="0024379F" w:rsidRDefault="00FE0EA9" w:rsidP="00FE0EA9">
      <w:pPr>
        <w:tabs>
          <w:tab w:val="left" w:pos="1966"/>
        </w:tabs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9D805F7" w14:textId="77777777" w:rsidR="00FE0EA9" w:rsidRPr="0024379F" w:rsidRDefault="00FE0EA9" w:rsidP="00FE0EA9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F69B22B" w14:textId="77777777" w:rsidR="00FE0EA9" w:rsidRPr="0024379F" w:rsidRDefault="00FE0EA9" w:rsidP="00FE0EA9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4E4E281" w14:textId="77777777" w:rsidR="00FE0EA9" w:rsidRPr="0024379F" w:rsidRDefault="00FE0EA9" w:rsidP="00FE0EA9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BD24242" w14:textId="77777777" w:rsidR="00FE0EA9" w:rsidRPr="0024379F" w:rsidRDefault="00FE0EA9" w:rsidP="00FE0EA9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C44BE2F" w14:textId="77777777" w:rsidR="00512492" w:rsidRPr="0024379F" w:rsidRDefault="00512492" w:rsidP="00FE0EA9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440F39B" w14:textId="77777777" w:rsidR="00FE0EA9" w:rsidRPr="005D10BA" w:rsidRDefault="00FE0EA9" w:rsidP="00FE0EA9">
      <w:pPr>
        <w:tabs>
          <w:tab w:val="center" w:pos="5046"/>
        </w:tabs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9249142" w14:textId="7E1E34A8" w:rsidR="00C3113A" w:rsidRPr="0024379F" w:rsidRDefault="00C3113A" w:rsidP="00C3113A">
      <w:pPr>
        <w:tabs>
          <w:tab w:val="center" w:pos="5046"/>
        </w:tabs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2437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Техническое задание №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ТЗ/71/2023</w:t>
      </w:r>
      <w:r w:rsidRPr="0024379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/</w:t>
      </w:r>
      <w:r w:rsidR="001F0DE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180</w:t>
      </w:r>
    </w:p>
    <w:p w14:paraId="2AE549EC" w14:textId="77777777" w:rsidR="00C3113A" w:rsidRPr="0024379F" w:rsidRDefault="00C3113A" w:rsidP="00C3113A">
      <w:pPr>
        <w:pStyle w:val="a8"/>
        <w:spacing w:line="276" w:lineRule="auto"/>
        <w:ind w:left="0" w:firstLine="0"/>
        <w:rPr>
          <w:i/>
          <w:sz w:val="24"/>
          <w:szCs w:val="24"/>
        </w:rPr>
      </w:pPr>
      <w:r w:rsidRPr="0024379F">
        <w:rPr>
          <w:sz w:val="24"/>
          <w:szCs w:val="24"/>
        </w:rPr>
        <w:t xml:space="preserve">на выполнение работ по проектированию и строительству объекта: </w:t>
      </w:r>
    </w:p>
    <w:p w14:paraId="3951BE5F" w14:textId="33A0457E" w:rsidR="00C3113A" w:rsidRPr="0024379F" w:rsidRDefault="003830AA" w:rsidP="00C3113A">
      <w:pPr>
        <w:pStyle w:val="a8"/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«</w:t>
      </w:r>
      <w:r w:rsidR="00321152" w:rsidRPr="003830AA">
        <w:rPr>
          <w:sz w:val="24"/>
          <w:szCs w:val="24"/>
        </w:rPr>
        <w:t xml:space="preserve">ЛЭП 10 </w:t>
      </w:r>
      <w:proofErr w:type="spellStart"/>
      <w:r w:rsidR="00321152" w:rsidRPr="003830AA">
        <w:rPr>
          <w:sz w:val="24"/>
          <w:szCs w:val="24"/>
        </w:rPr>
        <w:t>кВ</w:t>
      </w:r>
      <w:proofErr w:type="spellEnd"/>
      <w:r w:rsidR="00321152" w:rsidRPr="003830AA">
        <w:rPr>
          <w:sz w:val="24"/>
          <w:szCs w:val="24"/>
        </w:rPr>
        <w:t xml:space="preserve"> от ВЛ 10 </w:t>
      </w:r>
      <w:proofErr w:type="spellStart"/>
      <w:r w:rsidR="00321152" w:rsidRPr="003830AA">
        <w:rPr>
          <w:sz w:val="24"/>
          <w:szCs w:val="24"/>
        </w:rPr>
        <w:t>кВ</w:t>
      </w:r>
      <w:proofErr w:type="spellEnd"/>
      <w:r w:rsidR="00321152" w:rsidRPr="003830AA">
        <w:rPr>
          <w:sz w:val="24"/>
          <w:szCs w:val="24"/>
        </w:rPr>
        <w:t xml:space="preserve"> «</w:t>
      </w:r>
      <w:proofErr w:type="spellStart"/>
      <w:r w:rsidR="00321152" w:rsidRPr="003830AA">
        <w:rPr>
          <w:sz w:val="24"/>
          <w:szCs w:val="24"/>
        </w:rPr>
        <w:t>Хрусловка</w:t>
      </w:r>
      <w:proofErr w:type="spellEnd"/>
      <w:r w:rsidR="00321152" w:rsidRPr="003830AA">
        <w:rPr>
          <w:sz w:val="24"/>
          <w:szCs w:val="24"/>
        </w:rPr>
        <w:t>» от линейной ячейки «</w:t>
      </w:r>
      <w:proofErr w:type="spellStart"/>
      <w:r w:rsidR="00321152" w:rsidRPr="003830AA">
        <w:rPr>
          <w:sz w:val="24"/>
          <w:szCs w:val="24"/>
        </w:rPr>
        <w:t>Хрусловка</w:t>
      </w:r>
      <w:proofErr w:type="spellEnd"/>
      <w:r w:rsidR="00321152" w:rsidRPr="003830AA">
        <w:rPr>
          <w:sz w:val="24"/>
          <w:szCs w:val="24"/>
        </w:rPr>
        <w:t xml:space="preserve">» II </w:t>
      </w:r>
      <w:proofErr w:type="spellStart"/>
      <w:r w:rsidR="00321152" w:rsidRPr="003830AA">
        <w:rPr>
          <w:sz w:val="24"/>
          <w:szCs w:val="24"/>
        </w:rPr>
        <w:t>СкШ</w:t>
      </w:r>
      <w:proofErr w:type="spellEnd"/>
      <w:r w:rsidR="00321152" w:rsidRPr="003830AA">
        <w:rPr>
          <w:sz w:val="24"/>
          <w:szCs w:val="24"/>
        </w:rPr>
        <w:t xml:space="preserve"> 10 </w:t>
      </w:r>
      <w:proofErr w:type="spellStart"/>
      <w:r w:rsidR="00321152" w:rsidRPr="003830AA">
        <w:rPr>
          <w:sz w:val="24"/>
          <w:szCs w:val="24"/>
        </w:rPr>
        <w:t>кВ</w:t>
      </w:r>
      <w:proofErr w:type="spellEnd"/>
      <w:r w:rsidR="00321152" w:rsidRPr="003830AA">
        <w:rPr>
          <w:sz w:val="24"/>
          <w:szCs w:val="24"/>
        </w:rPr>
        <w:t xml:space="preserve"> ПС 110/35/10 </w:t>
      </w:r>
      <w:proofErr w:type="spellStart"/>
      <w:r w:rsidR="00321152" w:rsidRPr="003830AA">
        <w:rPr>
          <w:sz w:val="24"/>
          <w:szCs w:val="24"/>
        </w:rPr>
        <w:t>кВ</w:t>
      </w:r>
      <w:proofErr w:type="spellEnd"/>
      <w:r w:rsidR="00321152" w:rsidRPr="003830AA">
        <w:rPr>
          <w:sz w:val="24"/>
          <w:szCs w:val="24"/>
        </w:rPr>
        <w:t xml:space="preserve"> №38 «Венев» </w:t>
      </w:r>
      <w:proofErr w:type="spellStart"/>
      <w:r>
        <w:rPr>
          <w:sz w:val="24"/>
          <w:szCs w:val="24"/>
        </w:rPr>
        <w:t>Веневском</w:t>
      </w:r>
      <w:proofErr w:type="spellEnd"/>
      <w:r w:rsidR="00C3113A">
        <w:rPr>
          <w:sz w:val="24"/>
          <w:szCs w:val="24"/>
        </w:rPr>
        <w:t xml:space="preserve"> районе Тульской области»</w:t>
      </w:r>
    </w:p>
    <w:p w14:paraId="100121F9" w14:textId="026690C6" w:rsidR="00C3113A" w:rsidRPr="0024379F" w:rsidRDefault="00C3113A" w:rsidP="00C3113A">
      <w:pPr>
        <w:pStyle w:val="a8"/>
        <w:spacing w:line="276" w:lineRule="auto"/>
        <w:ind w:left="0" w:firstLine="0"/>
        <w:rPr>
          <w:sz w:val="24"/>
          <w:szCs w:val="24"/>
        </w:rPr>
      </w:pPr>
      <w:r w:rsidRPr="0024379F">
        <w:rPr>
          <w:sz w:val="24"/>
          <w:szCs w:val="24"/>
        </w:rPr>
        <w:t xml:space="preserve">для обеспечения технологического присоединения </w:t>
      </w:r>
      <w:proofErr w:type="spellStart"/>
      <w:r w:rsidRPr="0024379F">
        <w:rPr>
          <w:sz w:val="24"/>
          <w:szCs w:val="24"/>
        </w:rPr>
        <w:t>энергопринимающих</w:t>
      </w:r>
      <w:proofErr w:type="spellEnd"/>
      <w:r w:rsidRPr="0024379F">
        <w:rPr>
          <w:sz w:val="24"/>
          <w:szCs w:val="24"/>
        </w:rPr>
        <w:t xml:space="preserve"> устройств заявителя </w:t>
      </w:r>
      <w:r>
        <w:rPr>
          <w:rStyle w:val="FontStyle13"/>
          <w:sz w:val="24"/>
        </w:rPr>
        <w:t>ООО «</w:t>
      </w:r>
      <w:proofErr w:type="spellStart"/>
      <w:r w:rsidR="003830AA">
        <w:rPr>
          <w:rStyle w:val="FontStyle13"/>
          <w:sz w:val="24"/>
        </w:rPr>
        <w:t>Веневский</w:t>
      </w:r>
      <w:proofErr w:type="spellEnd"/>
      <w:r w:rsidR="003830AA">
        <w:rPr>
          <w:rStyle w:val="FontStyle13"/>
          <w:sz w:val="24"/>
        </w:rPr>
        <w:t xml:space="preserve"> известняк</w:t>
      </w:r>
      <w:r>
        <w:rPr>
          <w:rStyle w:val="FontStyle13"/>
          <w:sz w:val="24"/>
        </w:rPr>
        <w:t>»</w:t>
      </w:r>
      <w:r w:rsidRPr="003947A9">
        <w:rPr>
          <w:rStyle w:val="FontStyle13"/>
          <w:sz w:val="24"/>
        </w:rPr>
        <w:t xml:space="preserve"> </w:t>
      </w:r>
      <w:r w:rsidRPr="0024379F">
        <w:rPr>
          <w:sz w:val="24"/>
          <w:szCs w:val="24"/>
        </w:rPr>
        <w:t xml:space="preserve">по договору об осуществлении технологического присоединение к электрическим сетям филиала ПАО «Россети Центр и Приволжье» - «Тулэнерго» </w:t>
      </w:r>
    </w:p>
    <w:p w14:paraId="168110AC" w14:textId="5B076DFC" w:rsidR="00C3113A" w:rsidRPr="0024379F" w:rsidRDefault="00C3113A" w:rsidP="00C3113A">
      <w:pPr>
        <w:tabs>
          <w:tab w:val="center" w:pos="5046"/>
        </w:tabs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37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(договор ТП </w:t>
      </w:r>
      <w:r w:rsidRPr="0024379F">
        <w:rPr>
          <w:rFonts w:ascii="Times New Roman" w:hAnsi="Times New Roman" w:cs="Times New Roman"/>
          <w:sz w:val="24"/>
          <w:szCs w:val="24"/>
        </w:rPr>
        <w:t>№</w:t>
      </w:r>
      <w:r w:rsidR="003830AA">
        <w:rPr>
          <w:rFonts w:ascii="Times New Roman" w:hAnsi="Times New Roman" w:cs="Times New Roman"/>
          <w:sz w:val="24"/>
          <w:szCs w:val="24"/>
        </w:rPr>
        <w:t xml:space="preserve"> 711098628 от 25.05</w:t>
      </w:r>
      <w:r w:rsidRPr="00D1439C">
        <w:rPr>
          <w:rFonts w:ascii="Times New Roman" w:hAnsi="Times New Roman" w:cs="Times New Roman"/>
          <w:sz w:val="24"/>
          <w:szCs w:val="24"/>
        </w:rPr>
        <w:t>.2023</w:t>
      </w:r>
      <w:r w:rsidRPr="0024379F">
        <w:rPr>
          <w:rFonts w:ascii="Times New Roman" w:hAnsi="Times New Roman" w:cs="Times New Roman"/>
          <w:sz w:val="24"/>
          <w:szCs w:val="24"/>
        </w:rPr>
        <w:t>)</w:t>
      </w:r>
    </w:p>
    <w:p w14:paraId="70694756" w14:textId="77777777" w:rsidR="00C3113A" w:rsidRPr="0024379F" w:rsidRDefault="00C3113A" w:rsidP="00C3113A">
      <w:pPr>
        <w:tabs>
          <w:tab w:val="center" w:pos="5046"/>
        </w:tabs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1E29892" w14:textId="77777777" w:rsidR="00C3113A" w:rsidRPr="0024379F" w:rsidRDefault="00C3113A" w:rsidP="00C3113A">
      <w:pPr>
        <w:tabs>
          <w:tab w:val="center" w:pos="5046"/>
        </w:tabs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D03C2ED" w14:textId="77777777" w:rsidR="00C3113A" w:rsidRPr="0024379F" w:rsidRDefault="00C3113A" w:rsidP="00C3113A">
      <w:pPr>
        <w:tabs>
          <w:tab w:val="center" w:pos="5046"/>
        </w:tabs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459C62E" w14:textId="77777777" w:rsidR="00C3113A" w:rsidRPr="0024379F" w:rsidRDefault="00C3113A" w:rsidP="00C3113A">
      <w:pPr>
        <w:tabs>
          <w:tab w:val="center" w:pos="5046"/>
        </w:tabs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314A283" w14:textId="77777777" w:rsidR="00C3113A" w:rsidRPr="0024379F" w:rsidRDefault="00C3113A" w:rsidP="00C3113A">
      <w:pPr>
        <w:tabs>
          <w:tab w:val="center" w:pos="5046"/>
        </w:tabs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9AB403A" w14:textId="77777777" w:rsidR="00C3113A" w:rsidRPr="0024379F" w:rsidRDefault="00C3113A" w:rsidP="00C3113A">
      <w:pPr>
        <w:tabs>
          <w:tab w:val="center" w:pos="5046"/>
        </w:tabs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9CBB33B" w14:textId="77777777" w:rsidR="00C3113A" w:rsidRPr="0024379F" w:rsidRDefault="00C3113A" w:rsidP="00C3113A">
      <w:pPr>
        <w:tabs>
          <w:tab w:val="center" w:pos="5046"/>
        </w:tabs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6A7C72E" w14:textId="77777777" w:rsidR="00C3113A" w:rsidRDefault="00C3113A" w:rsidP="00C3113A">
      <w:pPr>
        <w:tabs>
          <w:tab w:val="center" w:pos="5046"/>
        </w:tabs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D912D5E" w14:textId="77777777" w:rsidR="00C3113A" w:rsidRDefault="00C3113A" w:rsidP="00C3113A">
      <w:pPr>
        <w:tabs>
          <w:tab w:val="center" w:pos="5046"/>
        </w:tabs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5863A26" w14:textId="77777777" w:rsidR="00C3113A" w:rsidRPr="0024379F" w:rsidRDefault="00C3113A" w:rsidP="00C3113A">
      <w:pPr>
        <w:tabs>
          <w:tab w:val="center" w:pos="5046"/>
        </w:tabs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971BD30" w14:textId="77777777" w:rsidR="00C3113A" w:rsidRPr="0024379F" w:rsidRDefault="00C3113A" w:rsidP="00C3113A">
      <w:pPr>
        <w:tabs>
          <w:tab w:val="center" w:pos="5046"/>
        </w:tabs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B73BE2B" w14:textId="77777777" w:rsidR="00C3113A" w:rsidRDefault="00C3113A" w:rsidP="00C3113A">
      <w:pPr>
        <w:pStyle w:val="a8"/>
        <w:ind w:left="0" w:firstLine="0"/>
        <w:jc w:val="left"/>
        <w:rPr>
          <w:sz w:val="24"/>
          <w:szCs w:val="24"/>
          <w:lang w:eastAsia="ru-RU"/>
        </w:rPr>
      </w:pPr>
    </w:p>
    <w:p w14:paraId="32534865" w14:textId="77777777" w:rsidR="00C3113A" w:rsidRPr="0024379F" w:rsidRDefault="00C3113A" w:rsidP="00C3113A">
      <w:pPr>
        <w:pStyle w:val="a8"/>
        <w:ind w:left="0" w:firstLine="0"/>
        <w:jc w:val="left"/>
        <w:rPr>
          <w:sz w:val="24"/>
          <w:szCs w:val="24"/>
        </w:rPr>
      </w:pPr>
    </w:p>
    <w:p w14:paraId="400D1D30" w14:textId="77777777" w:rsidR="00C3113A" w:rsidRDefault="00C3113A" w:rsidP="00C3113A">
      <w:pPr>
        <w:pStyle w:val="a8"/>
        <w:ind w:left="0" w:firstLine="0"/>
        <w:rPr>
          <w:sz w:val="24"/>
          <w:szCs w:val="24"/>
        </w:rPr>
      </w:pPr>
      <w:r w:rsidRPr="0024379F">
        <w:rPr>
          <w:sz w:val="24"/>
          <w:szCs w:val="24"/>
        </w:rPr>
        <w:t>г. Тула 202</w:t>
      </w:r>
      <w:r>
        <w:rPr>
          <w:sz w:val="24"/>
          <w:szCs w:val="24"/>
        </w:rPr>
        <w:t>3</w:t>
      </w:r>
      <w:r w:rsidRPr="0024379F">
        <w:rPr>
          <w:sz w:val="24"/>
          <w:szCs w:val="24"/>
        </w:rPr>
        <w:t xml:space="preserve"> г.</w:t>
      </w:r>
    </w:p>
    <w:p w14:paraId="522593C0" w14:textId="77777777" w:rsidR="00C3113A" w:rsidRDefault="00C3113A" w:rsidP="00C3113A">
      <w:pPr>
        <w:pStyle w:val="a8"/>
        <w:ind w:left="0" w:firstLine="0"/>
        <w:rPr>
          <w:sz w:val="24"/>
          <w:szCs w:val="24"/>
        </w:rPr>
      </w:pPr>
    </w:p>
    <w:p w14:paraId="06A21A60" w14:textId="77777777" w:rsidR="00C3113A" w:rsidRPr="0024379F" w:rsidRDefault="00C3113A" w:rsidP="00C3113A">
      <w:pPr>
        <w:pStyle w:val="a8"/>
        <w:ind w:left="0" w:firstLine="0"/>
        <w:rPr>
          <w:sz w:val="24"/>
          <w:szCs w:val="24"/>
        </w:rPr>
      </w:pPr>
    </w:p>
    <w:p w14:paraId="13DA7E63" w14:textId="77777777" w:rsidR="00C3113A" w:rsidRPr="0024379F" w:rsidRDefault="00C3113A" w:rsidP="00C3113A">
      <w:pPr>
        <w:pStyle w:val="a8"/>
        <w:numPr>
          <w:ilvl w:val="0"/>
          <w:numId w:val="2"/>
        </w:numPr>
        <w:tabs>
          <w:tab w:val="clear" w:pos="1730"/>
          <w:tab w:val="left" w:pos="1134"/>
        </w:tabs>
        <w:ind w:left="0" w:firstLine="851"/>
        <w:jc w:val="both"/>
        <w:rPr>
          <w:bCs/>
          <w:sz w:val="24"/>
          <w:szCs w:val="24"/>
        </w:rPr>
      </w:pPr>
      <w:r w:rsidRPr="0024379F">
        <w:rPr>
          <w:b/>
          <w:sz w:val="24"/>
          <w:szCs w:val="24"/>
        </w:rPr>
        <w:t>Основание выполнения работ</w:t>
      </w:r>
    </w:p>
    <w:p w14:paraId="402F6791" w14:textId="2A74329E" w:rsidR="00C3113A" w:rsidRPr="0024379F" w:rsidRDefault="00C3113A" w:rsidP="00C3113A">
      <w:pPr>
        <w:pStyle w:val="a8"/>
        <w:tabs>
          <w:tab w:val="left" w:pos="709"/>
          <w:tab w:val="left" w:pos="1276"/>
        </w:tabs>
        <w:ind w:left="0" w:firstLine="0"/>
        <w:jc w:val="both"/>
        <w:rPr>
          <w:bCs/>
          <w:iCs/>
          <w:sz w:val="24"/>
          <w:szCs w:val="24"/>
        </w:rPr>
      </w:pPr>
      <w:r w:rsidRPr="0024379F">
        <w:rPr>
          <w:bCs/>
          <w:iCs/>
          <w:sz w:val="24"/>
          <w:szCs w:val="24"/>
        </w:rPr>
        <w:tab/>
      </w:r>
      <w:r w:rsidRPr="0024379F">
        <w:rPr>
          <w:b/>
          <w:bCs/>
          <w:iCs/>
          <w:sz w:val="24"/>
          <w:szCs w:val="24"/>
        </w:rPr>
        <w:t>1.1.</w:t>
      </w:r>
      <w:r w:rsidRPr="0024379F">
        <w:rPr>
          <w:bCs/>
          <w:iCs/>
          <w:sz w:val="24"/>
          <w:szCs w:val="24"/>
        </w:rPr>
        <w:t xml:space="preserve"> </w:t>
      </w:r>
      <w:r w:rsidRPr="0024379F">
        <w:rPr>
          <w:sz w:val="24"/>
          <w:szCs w:val="24"/>
        </w:rPr>
        <w:t>Договор технологическое присоединения к сетям филиала к сетям филиала ПАО «Россети Центра и Приволжья» – «</w:t>
      </w:r>
      <w:r w:rsidRPr="002E0F21">
        <w:rPr>
          <w:sz w:val="24"/>
          <w:szCs w:val="24"/>
        </w:rPr>
        <w:t xml:space="preserve">Тулэнерго» № </w:t>
      </w:r>
      <w:r w:rsidR="003830AA">
        <w:rPr>
          <w:sz w:val="24"/>
          <w:szCs w:val="24"/>
        </w:rPr>
        <w:t>711098628 от 25.05</w:t>
      </w:r>
      <w:r w:rsidR="003830AA" w:rsidRPr="00D1439C">
        <w:rPr>
          <w:sz w:val="24"/>
          <w:szCs w:val="24"/>
        </w:rPr>
        <w:t>.2023</w:t>
      </w:r>
      <w:r>
        <w:rPr>
          <w:sz w:val="24"/>
          <w:szCs w:val="24"/>
        </w:rPr>
        <w:t xml:space="preserve"> </w:t>
      </w:r>
      <w:proofErr w:type="spellStart"/>
      <w:r w:rsidRPr="002E0F21">
        <w:rPr>
          <w:sz w:val="24"/>
          <w:szCs w:val="24"/>
        </w:rPr>
        <w:t>энер</w:t>
      </w:r>
      <w:r w:rsidRPr="0024379F">
        <w:rPr>
          <w:sz w:val="24"/>
          <w:szCs w:val="24"/>
        </w:rPr>
        <w:t>гопринимающих</w:t>
      </w:r>
      <w:proofErr w:type="spellEnd"/>
      <w:r w:rsidRPr="0024379F">
        <w:rPr>
          <w:sz w:val="24"/>
          <w:szCs w:val="24"/>
        </w:rPr>
        <w:t xml:space="preserve"> устройств заявителей по договору об осуществлении технологического присоединения.</w:t>
      </w:r>
    </w:p>
    <w:p w14:paraId="75A50A14" w14:textId="77777777" w:rsidR="00C3113A" w:rsidRPr="0024379F" w:rsidRDefault="00C3113A" w:rsidP="00C3113A">
      <w:pPr>
        <w:pStyle w:val="a8"/>
        <w:numPr>
          <w:ilvl w:val="0"/>
          <w:numId w:val="2"/>
        </w:numPr>
        <w:tabs>
          <w:tab w:val="clear" w:pos="1730"/>
          <w:tab w:val="left" w:pos="1134"/>
        </w:tabs>
        <w:ind w:left="0" w:firstLine="851"/>
        <w:jc w:val="both"/>
        <w:rPr>
          <w:b/>
          <w:sz w:val="24"/>
          <w:szCs w:val="24"/>
        </w:rPr>
      </w:pPr>
      <w:r w:rsidRPr="0024379F">
        <w:rPr>
          <w:b/>
          <w:sz w:val="24"/>
          <w:szCs w:val="24"/>
        </w:rPr>
        <w:t>Общие требования</w:t>
      </w:r>
    </w:p>
    <w:p w14:paraId="57808A64" w14:textId="77777777" w:rsidR="00C3113A" w:rsidRPr="00662E17" w:rsidRDefault="00C3113A" w:rsidP="00C3113A">
      <w:pPr>
        <w:pStyle w:val="a8"/>
        <w:numPr>
          <w:ilvl w:val="1"/>
          <w:numId w:val="2"/>
        </w:numPr>
        <w:tabs>
          <w:tab w:val="left" w:pos="142"/>
          <w:tab w:val="left" w:pos="426"/>
          <w:tab w:val="left" w:pos="1276"/>
        </w:tabs>
        <w:spacing w:line="276" w:lineRule="auto"/>
        <w:ind w:left="0" w:firstLine="709"/>
        <w:jc w:val="both"/>
        <w:rPr>
          <w:bCs/>
          <w:sz w:val="24"/>
          <w:szCs w:val="24"/>
        </w:rPr>
      </w:pPr>
      <w:r w:rsidRPr="0024379F">
        <w:rPr>
          <w:sz w:val="24"/>
          <w:szCs w:val="24"/>
        </w:rPr>
        <w:t xml:space="preserve">Местонахождение проектируемых электроустановок филиала ПАО «Россети Центр и Приволжье – «Тулэнерго» и </w:t>
      </w:r>
      <w:proofErr w:type="spellStart"/>
      <w:r w:rsidRPr="0024379F">
        <w:rPr>
          <w:sz w:val="24"/>
          <w:szCs w:val="24"/>
        </w:rPr>
        <w:t>энергопринимающих</w:t>
      </w:r>
      <w:proofErr w:type="spellEnd"/>
      <w:r w:rsidRPr="0024379F">
        <w:rPr>
          <w:sz w:val="24"/>
          <w:szCs w:val="24"/>
        </w:rPr>
        <w:t xml:space="preserve"> устройств заявителя:</w:t>
      </w:r>
    </w:p>
    <w:tbl>
      <w:tblPr>
        <w:tblpPr w:leftFromText="180" w:rightFromText="180" w:vertAnchor="text" w:horzAnchor="margin" w:tblpX="64" w:tblpY="145"/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03"/>
        <w:gridCol w:w="3279"/>
        <w:gridCol w:w="4819"/>
      </w:tblGrid>
      <w:tr w:rsidR="00C3113A" w:rsidRPr="0024379F" w14:paraId="061E5BF7" w14:textId="77777777" w:rsidTr="003830AA">
        <w:tc>
          <w:tcPr>
            <w:tcW w:w="2103" w:type="dxa"/>
            <w:vAlign w:val="center"/>
          </w:tcPr>
          <w:p w14:paraId="7949F22B" w14:textId="77777777" w:rsidR="00C3113A" w:rsidRPr="00AC020B" w:rsidRDefault="00C3113A" w:rsidP="00C3113A">
            <w:pPr>
              <w:pStyle w:val="a8"/>
              <w:spacing w:line="276" w:lineRule="auto"/>
              <w:ind w:left="0" w:firstLine="0"/>
              <w:rPr>
                <w:sz w:val="24"/>
                <w:szCs w:val="24"/>
              </w:rPr>
            </w:pPr>
            <w:r w:rsidRPr="00AC020B">
              <w:rPr>
                <w:sz w:val="24"/>
                <w:szCs w:val="24"/>
              </w:rPr>
              <w:t>Район</w:t>
            </w:r>
          </w:p>
        </w:tc>
        <w:tc>
          <w:tcPr>
            <w:tcW w:w="3279" w:type="dxa"/>
            <w:vAlign w:val="center"/>
          </w:tcPr>
          <w:p w14:paraId="24DC65A4" w14:textId="77777777" w:rsidR="00C3113A" w:rsidRPr="00AC020B" w:rsidRDefault="00C3113A" w:rsidP="00C3113A">
            <w:pPr>
              <w:pStyle w:val="a8"/>
              <w:spacing w:line="276" w:lineRule="auto"/>
              <w:ind w:left="0" w:firstLine="0"/>
              <w:rPr>
                <w:sz w:val="24"/>
                <w:szCs w:val="24"/>
              </w:rPr>
            </w:pPr>
            <w:r w:rsidRPr="00AC020B">
              <w:rPr>
                <w:sz w:val="24"/>
                <w:szCs w:val="24"/>
              </w:rPr>
              <w:t>Населенный пункт</w:t>
            </w:r>
          </w:p>
        </w:tc>
        <w:tc>
          <w:tcPr>
            <w:tcW w:w="4819" w:type="dxa"/>
            <w:vAlign w:val="center"/>
          </w:tcPr>
          <w:p w14:paraId="36340E89" w14:textId="77777777" w:rsidR="00C3113A" w:rsidRPr="00AC020B" w:rsidRDefault="00C3113A" w:rsidP="00C3113A">
            <w:pPr>
              <w:pStyle w:val="a8"/>
              <w:spacing w:line="276" w:lineRule="auto"/>
              <w:ind w:left="0" w:firstLine="0"/>
              <w:rPr>
                <w:sz w:val="24"/>
                <w:szCs w:val="24"/>
              </w:rPr>
            </w:pPr>
            <w:r w:rsidRPr="00AC020B">
              <w:rPr>
                <w:sz w:val="24"/>
                <w:szCs w:val="24"/>
              </w:rPr>
              <w:t xml:space="preserve">Кадастровый номер земельного участка на котором располагаются </w:t>
            </w:r>
            <w:proofErr w:type="spellStart"/>
            <w:r w:rsidRPr="00AC020B">
              <w:rPr>
                <w:sz w:val="24"/>
                <w:szCs w:val="24"/>
              </w:rPr>
              <w:t>энергопринимающие</w:t>
            </w:r>
            <w:proofErr w:type="spellEnd"/>
            <w:r w:rsidRPr="00AC020B">
              <w:rPr>
                <w:sz w:val="24"/>
                <w:szCs w:val="24"/>
              </w:rPr>
              <w:t xml:space="preserve"> устройства Заявителя</w:t>
            </w:r>
          </w:p>
        </w:tc>
      </w:tr>
      <w:tr w:rsidR="00C3113A" w:rsidRPr="0024379F" w14:paraId="34FD49F9" w14:textId="77777777" w:rsidTr="003830AA">
        <w:trPr>
          <w:trHeight w:val="736"/>
        </w:trPr>
        <w:tc>
          <w:tcPr>
            <w:tcW w:w="2103" w:type="dxa"/>
            <w:vAlign w:val="center"/>
          </w:tcPr>
          <w:p w14:paraId="55BABD10" w14:textId="351C5206" w:rsidR="00C3113A" w:rsidRPr="002E0F21" w:rsidRDefault="003830AA" w:rsidP="00C3113A">
            <w:pPr>
              <w:pStyle w:val="a8"/>
              <w:ind w:left="0" w:firstLine="0"/>
              <w:rPr>
                <w:sz w:val="24"/>
                <w:szCs w:val="24"/>
                <w:highlight w:val="yellow"/>
                <w:lang w:eastAsia="ru-RU"/>
              </w:rPr>
            </w:pPr>
            <w:proofErr w:type="spellStart"/>
            <w:r>
              <w:rPr>
                <w:sz w:val="24"/>
                <w:szCs w:val="24"/>
              </w:rPr>
              <w:t>Веневский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r w:rsidR="00C3113A" w:rsidRPr="002E0F21">
              <w:rPr>
                <w:sz w:val="24"/>
                <w:szCs w:val="24"/>
              </w:rPr>
              <w:t>район</w:t>
            </w:r>
          </w:p>
        </w:tc>
        <w:tc>
          <w:tcPr>
            <w:tcW w:w="3279" w:type="dxa"/>
            <w:vAlign w:val="center"/>
          </w:tcPr>
          <w:p w14:paraId="77F400B3" w14:textId="03E8C4C9" w:rsidR="00C3113A" w:rsidRPr="002E0F21" w:rsidRDefault="003830AA" w:rsidP="00C3113A">
            <w:pPr>
              <w:pStyle w:val="a8"/>
              <w:ind w:left="0" w:firstLine="0"/>
              <w:jc w:val="both"/>
              <w:rPr>
                <w:sz w:val="24"/>
                <w:szCs w:val="24"/>
                <w:highlight w:val="yellow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п. </w:t>
            </w:r>
            <w:proofErr w:type="spellStart"/>
            <w:r>
              <w:rPr>
                <w:sz w:val="24"/>
                <w:szCs w:val="24"/>
                <w:lang w:eastAsia="ru-RU"/>
              </w:rPr>
              <w:t>Cвиридовский</w:t>
            </w:r>
            <w:proofErr w:type="spellEnd"/>
            <w:r>
              <w:rPr>
                <w:sz w:val="24"/>
                <w:szCs w:val="24"/>
                <w:lang w:eastAsia="ru-RU"/>
              </w:rPr>
              <w:t xml:space="preserve">, </w:t>
            </w:r>
            <w:r w:rsidRPr="003830AA">
              <w:rPr>
                <w:sz w:val="24"/>
                <w:szCs w:val="24"/>
                <w:lang w:eastAsia="ru-RU"/>
              </w:rPr>
              <w:t>примерно в 340 м. по направлению на северо-восток от д.21</w:t>
            </w:r>
          </w:p>
        </w:tc>
        <w:tc>
          <w:tcPr>
            <w:tcW w:w="4819" w:type="dxa"/>
            <w:vAlign w:val="center"/>
          </w:tcPr>
          <w:p w14:paraId="66CBD6D3" w14:textId="1EBEF814" w:rsidR="00C3113A" w:rsidRPr="002E0F21" w:rsidRDefault="003830AA" w:rsidP="00C3113A">
            <w:pPr>
              <w:pStyle w:val="a8"/>
              <w:ind w:left="0" w:firstLine="0"/>
              <w:rPr>
                <w:sz w:val="24"/>
                <w:szCs w:val="24"/>
                <w:highlight w:val="yellow"/>
              </w:rPr>
            </w:pPr>
            <w:r w:rsidRPr="003830AA">
              <w:rPr>
                <w:sz w:val="24"/>
                <w:szCs w:val="24"/>
              </w:rPr>
              <w:t>71:05:020501:869</w:t>
            </w:r>
          </w:p>
        </w:tc>
      </w:tr>
    </w:tbl>
    <w:p w14:paraId="740BAFD1" w14:textId="77777777" w:rsidR="00C3113A" w:rsidRPr="0024379F" w:rsidRDefault="00C3113A" w:rsidP="00C3113A">
      <w:pPr>
        <w:pStyle w:val="a8"/>
        <w:tabs>
          <w:tab w:val="left" w:pos="142"/>
          <w:tab w:val="left" w:pos="426"/>
          <w:tab w:val="left" w:pos="1276"/>
        </w:tabs>
        <w:spacing w:line="276" w:lineRule="auto"/>
        <w:ind w:left="709" w:firstLine="0"/>
        <w:jc w:val="both"/>
        <w:rPr>
          <w:bCs/>
          <w:sz w:val="24"/>
          <w:szCs w:val="24"/>
        </w:rPr>
      </w:pPr>
    </w:p>
    <w:p w14:paraId="7F64E75F" w14:textId="77777777" w:rsidR="00C3113A" w:rsidRPr="00ED4069" w:rsidRDefault="00C3113A" w:rsidP="00C3113A">
      <w:pPr>
        <w:pStyle w:val="a8"/>
        <w:numPr>
          <w:ilvl w:val="1"/>
          <w:numId w:val="2"/>
        </w:numPr>
        <w:tabs>
          <w:tab w:val="left" w:pos="142"/>
          <w:tab w:val="left" w:pos="426"/>
          <w:tab w:val="left" w:pos="1134"/>
          <w:tab w:val="left" w:pos="1276"/>
        </w:tabs>
        <w:ind w:left="0" w:firstLine="851"/>
        <w:jc w:val="both"/>
        <w:rPr>
          <w:sz w:val="24"/>
          <w:szCs w:val="24"/>
        </w:rPr>
      </w:pPr>
      <w:r w:rsidRPr="0024379F">
        <w:rPr>
          <w:sz w:val="24"/>
          <w:szCs w:val="24"/>
        </w:rPr>
        <w:t xml:space="preserve">Разработать проектно-сметную документацию (ПСД) </w:t>
      </w:r>
      <w:r w:rsidRPr="0024379F">
        <w:rPr>
          <w:sz w:val="24"/>
          <w:szCs w:val="24"/>
          <w:lang w:eastAsia="x-none"/>
        </w:rPr>
        <w:t xml:space="preserve">и рабочую </w:t>
      </w:r>
      <w:r w:rsidRPr="0024379F">
        <w:rPr>
          <w:sz w:val="24"/>
          <w:szCs w:val="24"/>
          <w:lang w:val="x-none" w:eastAsia="x-none"/>
        </w:rPr>
        <w:t>документаци</w:t>
      </w:r>
      <w:r w:rsidRPr="0024379F">
        <w:rPr>
          <w:sz w:val="24"/>
          <w:szCs w:val="24"/>
          <w:lang w:eastAsia="x-none"/>
        </w:rPr>
        <w:t xml:space="preserve">ю (РД) одной </w:t>
      </w:r>
      <w:r w:rsidRPr="0024379F">
        <w:rPr>
          <w:sz w:val="24"/>
          <w:szCs w:val="24"/>
        </w:rPr>
        <w:t>стадией</w:t>
      </w:r>
      <w:r w:rsidRPr="0024379F">
        <w:rPr>
          <w:sz w:val="24"/>
          <w:szCs w:val="24"/>
          <w:lang w:eastAsia="x-none"/>
        </w:rPr>
        <w:t xml:space="preserve"> </w:t>
      </w:r>
      <w:r w:rsidRPr="0024379F">
        <w:rPr>
          <w:sz w:val="24"/>
          <w:szCs w:val="24"/>
        </w:rPr>
        <w:t xml:space="preserve">для реконструкции/нового строительства </w:t>
      </w:r>
      <w:r w:rsidRPr="0024379F">
        <w:rPr>
          <w:bCs/>
          <w:sz w:val="24"/>
          <w:szCs w:val="24"/>
        </w:rPr>
        <w:t xml:space="preserve">объектов распределительной сети 10 (6)/0,4 </w:t>
      </w:r>
      <w:proofErr w:type="spellStart"/>
      <w:r w:rsidRPr="0024379F">
        <w:rPr>
          <w:bCs/>
          <w:sz w:val="24"/>
          <w:szCs w:val="24"/>
        </w:rPr>
        <w:t>кВ</w:t>
      </w:r>
      <w:proofErr w:type="spellEnd"/>
      <w:r w:rsidRPr="0024379F">
        <w:rPr>
          <w:sz w:val="24"/>
          <w:szCs w:val="24"/>
        </w:rPr>
        <w:t xml:space="preserve">, </w:t>
      </w:r>
      <w:r w:rsidRPr="0024379F">
        <w:rPr>
          <w:bCs/>
          <w:iCs/>
          <w:sz w:val="24"/>
          <w:szCs w:val="24"/>
        </w:rPr>
        <w:t>с учетом требований НТД, указанных в п. 10 настоящего ТЗ (</w:t>
      </w:r>
      <w:r w:rsidRPr="0024379F">
        <w:rPr>
          <w:bCs/>
          <w:sz w:val="24"/>
          <w:szCs w:val="24"/>
        </w:rPr>
        <w:t>при проектировании необходимо руководствоваться последними редакциями документов, необходимых и действующих на момент р</w:t>
      </w:r>
      <w:r w:rsidRPr="0024379F">
        <w:rPr>
          <w:sz w:val="24"/>
          <w:szCs w:val="24"/>
        </w:rPr>
        <w:t>азработки ПСД, в том числе не указанных в данном ТЗ), в объеме следующих мероприятий:</w:t>
      </w:r>
    </w:p>
    <w:p w14:paraId="7511606C" w14:textId="77777777" w:rsidR="003830AA" w:rsidRPr="003830AA" w:rsidRDefault="003830AA" w:rsidP="003830AA">
      <w:pPr>
        <w:pStyle w:val="a8"/>
        <w:numPr>
          <w:ilvl w:val="2"/>
          <w:numId w:val="2"/>
        </w:numPr>
        <w:tabs>
          <w:tab w:val="left" w:pos="1560"/>
        </w:tabs>
        <w:ind w:left="6" w:firstLine="845"/>
        <w:contextualSpacing/>
        <w:jc w:val="both"/>
        <w:rPr>
          <w:sz w:val="24"/>
          <w:szCs w:val="24"/>
        </w:rPr>
      </w:pPr>
      <w:r w:rsidRPr="003830AA">
        <w:rPr>
          <w:sz w:val="24"/>
          <w:szCs w:val="24"/>
        </w:rPr>
        <w:t xml:space="preserve">Предусмотреть включение нагрузки Заявителя в график аварийного ограничения режима потребления, а также включение нагрузки Заявителя под управляющее воздействие от установленной на ПС 110/35/10 </w:t>
      </w:r>
      <w:proofErr w:type="spellStart"/>
      <w:r w:rsidRPr="003830AA">
        <w:rPr>
          <w:sz w:val="24"/>
          <w:szCs w:val="24"/>
        </w:rPr>
        <w:t>кВ</w:t>
      </w:r>
      <w:proofErr w:type="spellEnd"/>
      <w:r w:rsidRPr="003830AA">
        <w:rPr>
          <w:sz w:val="24"/>
          <w:szCs w:val="24"/>
        </w:rPr>
        <w:t xml:space="preserve"> №38 «Венев» ПА (АЧР).</w:t>
      </w:r>
    </w:p>
    <w:p w14:paraId="36ACFB0F" w14:textId="77777777" w:rsidR="003830AA" w:rsidRPr="003830AA" w:rsidRDefault="003830AA" w:rsidP="003830AA">
      <w:pPr>
        <w:pStyle w:val="a8"/>
        <w:numPr>
          <w:ilvl w:val="2"/>
          <w:numId w:val="2"/>
        </w:numPr>
        <w:tabs>
          <w:tab w:val="left" w:pos="1560"/>
        </w:tabs>
        <w:ind w:left="6" w:firstLine="845"/>
        <w:contextualSpacing/>
        <w:jc w:val="both"/>
        <w:rPr>
          <w:sz w:val="24"/>
          <w:szCs w:val="24"/>
        </w:rPr>
      </w:pPr>
      <w:r w:rsidRPr="003830AA">
        <w:rPr>
          <w:sz w:val="24"/>
          <w:szCs w:val="24"/>
        </w:rPr>
        <w:t xml:space="preserve"> На ПС 110/35/10 </w:t>
      </w:r>
      <w:proofErr w:type="spellStart"/>
      <w:r w:rsidRPr="003830AA">
        <w:rPr>
          <w:sz w:val="24"/>
          <w:szCs w:val="24"/>
        </w:rPr>
        <w:t>кВ</w:t>
      </w:r>
      <w:proofErr w:type="spellEnd"/>
      <w:r w:rsidRPr="003830AA">
        <w:rPr>
          <w:sz w:val="24"/>
          <w:szCs w:val="24"/>
        </w:rPr>
        <w:t xml:space="preserve"> №38 «Венев» в линейной ячейке «</w:t>
      </w:r>
      <w:proofErr w:type="spellStart"/>
      <w:r w:rsidRPr="003830AA">
        <w:rPr>
          <w:sz w:val="24"/>
          <w:szCs w:val="24"/>
        </w:rPr>
        <w:t>Свиридово</w:t>
      </w:r>
      <w:proofErr w:type="spellEnd"/>
      <w:r w:rsidRPr="003830AA">
        <w:rPr>
          <w:sz w:val="24"/>
          <w:szCs w:val="24"/>
        </w:rPr>
        <w:t xml:space="preserve">» II </w:t>
      </w:r>
      <w:proofErr w:type="spellStart"/>
      <w:r w:rsidRPr="003830AA">
        <w:rPr>
          <w:sz w:val="24"/>
          <w:szCs w:val="24"/>
        </w:rPr>
        <w:t>СкШ</w:t>
      </w:r>
      <w:proofErr w:type="spellEnd"/>
      <w:r w:rsidRPr="003830AA">
        <w:rPr>
          <w:sz w:val="24"/>
          <w:szCs w:val="24"/>
        </w:rPr>
        <w:t xml:space="preserve"> 10 </w:t>
      </w:r>
      <w:proofErr w:type="spellStart"/>
      <w:r w:rsidRPr="003830AA">
        <w:rPr>
          <w:sz w:val="24"/>
          <w:szCs w:val="24"/>
        </w:rPr>
        <w:t>кВ</w:t>
      </w:r>
      <w:proofErr w:type="spellEnd"/>
      <w:r w:rsidRPr="003830AA">
        <w:rPr>
          <w:sz w:val="24"/>
          <w:szCs w:val="24"/>
        </w:rPr>
        <w:t xml:space="preserve"> и в линейной ячейке «</w:t>
      </w:r>
      <w:proofErr w:type="spellStart"/>
      <w:r w:rsidRPr="003830AA">
        <w:rPr>
          <w:sz w:val="24"/>
          <w:szCs w:val="24"/>
        </w:rPr>
        <w:t>Хрусловка</w:t>
      </w:r>
      <w:proofErr w:type="spellEnd"/>
      <w:r w:rsidRPr="003830AA">
        <w:rPr>
          <w:sz w:val="24"/>
          <w:szCs w:val="24"/>
        </w:rPr>
        <w:t xml:space="preserve">» II </w:t>
      </w:r>
      <w:proofErr w:type="spellStart"/>
      <w:r w:rsidRPr="003830AA">
        <w:rPr>
          <w:sz w:val="24"/>
          <w:szCs w:val="24"/>
        </w:rPr>
        <w:t>СкШ</w:t>
      </w:r>
      <w:proofErr w:type="spellEnd"/>
      <w:r w:rsidRPr="003830AA">
        <w:rPr>
          <w:sz w:val="24"/>
          <w:szCs w:val="24"/>
        </w:rPr>
        <w:t xml:space="preserve"> 10 </w:t>
      </w:r>
      <w:proofErr w:type="spellStart"/>
      <w:r w:rsidRPr="003830AA">
        <w:rPr>
          <w:sz w:val="24"/>
          <w:szCs w:val="24"/>
        </w:rPr>
        <w:t>кВ</w:t>
      </w:r>
      <w:proofErr w:type="spellEnd"/>
      <w:r w:rsidRPr="003830AA">
        <w:rPr>
          <w:sz w:val="24"/>
          <w:szCs w:val="24"/>
        </w:rPr>
        <w:t xml:space="preserve"> выполнить замену трансформаторов тока, расчет токов КЗ и выбор параметров защит. Объем реконструкции уточнить при проектировании.</w:t>
      </w:r>
    </w:p>
    <w:p w14:paraId="2528309D" w14:textId="77777777" w:rsidR="003830AA" w:rsidRPr="003830AA" w:rsidRDefault="003830AA" w:rsidP="003830AA">
      <w:pPr>
        <w:pStyle w:val="a8"/>
        <w:numPr>
          <w:ilvl w:val="2"/>
          <w:numId w:val="2"/>
        </w:numPr>
        <w:tabs>
          <w:tab w:val="left" w:pos="1560"/>
        </w:tabs>
        <w:ind w:left="6" w:firstLine="845"/>
        <w:contextualSpacing/>
        <w:jc w:val="both"/>
        <w:rPr>
          <w:sz w:val="24"/>
          <w:szCs w:val="24"/>
        </w:rPr>
      </w:pPr>
      <w:r w:rsidRPr="003830AA">
        <w:rPr>
          <w:sz w:val="24"/>
          <w:szCs w:val="24"/>
        </w:rPr>
        <w:t xml:space="preserve"> Произвести реконструкцию ВЛ 10 </w:t>
      </w:r>
      <w:proofErr w:type="spellStart"/>
      <w:r w:rsidRPr="003830AA">
        <w:rPr>
          <w:sz w:val="24"/>
          <w:szCs w:val="24"/>
        </w:rPr>
        <w:t>кВ</w:t>
      </w:r>
      <w:proofErr w:type="spellEnd"/>
      <w:r w:rsidRPr="003830AA">
        <w:rPr>
          <w:sz w:val="24"/>
          <w:szCs w:val="24"/>
        </w:rPr>
        <w:t xml:space="preserve"> «</w:t>
      </w:r>
      <w:proofErr w:type="spellStart"/>
      <w:r w:rsidRPr="003830AA">
        <w:rPr>
          <w:sz w:val="24"/>
          <w:szCs w:val="24"/>
        </w:rPr>
        <w:t>Хрусловка</w:t>
      </w:r>
      <w:proofErr w:type="spellEnd"/>
      <w:r w:rsidRPr="003830AA">
        <w:rPr>
          <w:sz w:val="24"/>
          <w:szCs w:val="24"/>
        </w:rPr>
        <w:t xml:space="preserve">» в части монтажа </w:t>
      </w:r>
      <w:proofErr w:type="spellStart"/>
      <w:r w:rsidRPr="003830AA">
        <w:rPr>
          <w:sz w:val="24"/>
          <w:szCs w:val="24"/>
        </w:rPr>
        <w:t>ответвительной</w:t>
      </w:r>
      <w:proofErr w:type="spellEnd"/>
      <w:r w:rsidRPr="003830AA">
        <w:rPr>
          <w:sz w:val="24"/>
          <w:szCs w:val="24"/>
        </w:rPr>
        <w:t xml:space="preserve"> арматуры на опоре ВЛ 10 </w:t>
      </w:r>
      <w:proofErr w:type="spellStart"/>
      <w:r w:rsidRPr="003830AA">
        <w:rPr>
          <w:sz w:val="24"/>
          <w:szCs w:val="24"/>
        </w:rPr>
        <w:t>кВ</w:t>
      </w:r>
      <w:proofErr w:type="spellEnd"/>
      <w:r w:rsidRPr="003830AA">
        <w:rPr>
          <w:sz w:val="24"/>
          <w:szCs w:val="24"/>
        </w:rPr>
        <w:t xml:space="preserve"> «</w:t>
      </w:r>
      <w:proofErr w:type="spellStart"/>
      <w:r w:rsidRPr="003830AA">
        <w:rPr>
          <w:sz w:val="24"/>
          <w:szCs w:val="24"/>
        </w:rPr>
        <w:t>Хрусловка</w:t>
      </w:r>
      <w:proofErr w:type="spellEnd"/>
      <w:r w:rsidRPr="003830AA">
        <w:rPr>
          <w:sz w:val="24"/>
          <w:szCs w:val="24"/>
        </w:rPr>
        <w:t>» от линейной ячейки «</w:t>
      </w:r>
      <w:proofErr w:type="spellStart"/>
      <w:r w:rsidRPr="003830AA">
        <w:rPr>
          <w:sz w:val="24"/>
          <w:szCs w:val="24"/>
        </w:rPr>
        <w:t>Хрусловка</w:t>
      </w:r>
      <w:proofErr w:type="spellEnd"/>
      <w:r w:rsidRPr="003830AA">
        <w:rPr>
          <w:sz w:val="24"/>
          <w:szCs w:val="24"/>
        </w:rPr>
        <w:t xml:space="preserve">» II </w:t>
      </w:r>
      <w:proofErr w:type="spellStart"/>
      <w:r w:rsidRPr="003830AA">
        <w:rPr>
          <w:sz w:val="24"/>
          <w:szCs w:val="24"/>
        </w:rPr>
        <w:t>СкШ</w:t>
      </w:r>
      <w:proofErr w:type="spellEnd"/>
      <w:r w:rsidRPr="003830AA">
        <w:rPr>
          <w:sz w:val="24"/>
          <w:szCs w:val="24"/>
        </w:rPr>
        <w:t xml:space="preserve"> 10 </w:t>
      </w:r>
      <w:proofErr w:type="spellStart"/>
      <w:r w:rsidRPr="003830AA">
        <w:rPr>
          <w:sz w:val="24"/>
          <w:szCs w:val="24"/>
        </w:rPr>
        <w:t>кВ</w:t>
      </w:r>
      <w:proofErr w:type="spellEnd"/>
      <w:r w:rsidRPr="003830AA">
        <w:rPr>
          <w:sz w:val="24"/>
          <w:szCs w:val="24"/>
        </w:rPr>
        <w:t xml:space="preserve"> ПС 110/35/10 </w:t>
      </w:r>
      <w:proofErr w:type="spellStart"/>
      <w:r w:rsidRPr="003830AA">
        <w:rPr>
          <w:sz w:val="24"/>
          <w:szCs w:val="24"/>
        </w:rPr>
        <w:t>кВ</w:t>
      </w:r>
      <w:proofErr w:type="spellEnd"/>
      <w:r w:rsidRPr="003830AA">
        <w:rPr>
          <w:sz w:val="24"/>
          <w:szCs w:val="24"/>
        </w:rPr>
        <w:t xml:space="preserve"> №38 «Венев» в сторону проектируемой ЛЭП 10 </w:t>
      </w:r>
      <w:proofErr w:type="spellStart"/>
      <w:r w:rsidRPr="003830AA">
        <w:rPr>
          <w:sz w:val="24"/>
          <w:szCs w:val="24"/>
        </w:rPr>
        <w:t>кВ.</w:t>
      </w:r>
      <w:proofErr w:type="spellEnd"/>
      <w:r w:rsidRPr="003830AA">
        <w:rPr>
          <w:sz w:val="24"/>
          <w:szCs w:val="24"/>
        </w:rPr>
        <w:t xml:space="preserve"> Объем реконструкции определить при проектировании.</w:t>
      </w:r>
    </w:p>
    <w:p w14:paraId="11DDB96D" w14:textId="2CD4C877" w:rsidR="003830AA" w:rsidRPr="003830AA" w:rsidRDefault="003830AA" w:rsidP="003830AA">
      <w:pPr>
        <w:pStyle w:val="a8"/>
        <w:numPr>
          <w:ilvl w:val="2"/>
          <w:numId w:val="2"/>
        </w:numPr>
        <w:tabs>
          <w:tab w:val="left" w:pos="1560"/>
        </w:tabs>
        <w:ind w:left="6" w:firstLine="845"/>
        <w:contextualSpacing/>
        <w:jc w:val="both"/>
        <w:rPr>
          <w:sz w:val="24"/>
          <w:szCs w:val="24"/>
        </w:rPr>
      </w:pPr>
      <w:r w:rsidRPr="003830AA">
        <w:rPr>
          <w:sz w:val="24"/>
          <w:szCs w:val="24"/>
        </w:rPr>
        <w:t xml:space="preserve"> Запроектировать и построить ЛЭП 10 </w:t>
      </w:r>
      <w:proofErr w:type="spellStart"/>
      <w:r w:rsidRPr="003830AA">
        <w:rPr>
          <w:sz w:val="24"/>
          <w:szCs w:val="24"/>
        </w:rPr>
        <w:t>кВ</w:t>
      </w:r>
      <w:proofErr w:type="spellEnd"/>
      <w:r w:rsidRPr="003830AA">
        <w:rPr>
          <w:sz w:val="24"/>
          <w:szCs w:val="24"/>
        </w:rPr>
        <w:t xml:space="preserve"> от ВЛ 10 </w:t>
      </w:r>
      <w:proofErr w:type="spellStart"/>
      <w:r w:rsidRPr="003830AA">
        <w:rPr>
          <w:sz w:val="24"/>
          <w:szCs w:val="24"/>
        </w:rPr>
        <w:t>кВ</w:t>
      </w:r>
      <w:proofErr w:type="spellEnd"/>
      <w:r w:rsidRPr="003830AA">
        <w:rPr>
          <w:sz w:val="24"/>
          <w:szCs w:val="24"/>
        </w:rPr>
        <w:t xml:space="preserve"> «</w:t>
      </w:r>
      <w:proofErr w:type="spellStart"/>
      <w:r w:rsidRPr="003830AA">
        <w:rPr>
          <w:sz w:val="24"/>
          <w:szCs w:val="24"/>
        </w:rPr>
        <w:t>Хрусловка</w:t>
      </w:r>
      <w:proofErr w:type="spellEnd"/>
      <w:r w:rsidRPr="003830AA">
        <w:rPr>
          <w:sz w:val="24"/>
          <w:szCs w:val="24"/>
        </w:rPr>
        <w:t>» от линейной ячейки «</w:t>
      </w:r>
      <w:proofErr w:type="spellStart"/>
      <w:r w:rsidRPr="003830AA">
        <w:rPr>
          <w:sz w:val="24"/>
          <w:szCs w:val="24"/>
        </w:rPr>
        <w:t>Хрусловка</w:t>
      </w:r>
      <w:proofErr w:type="spellEnd"/>
      <w:r w:rsidRPr="003830AA">
        <w:rPr>
          <w:sz w:val="24"/>
          <w:szCs w:val="24"/>
        </w:rPr>
        <w:t xml:space="preserve">» II </w:t>
      </w:r>
      <w:proofErr w:type="spellStart"/>
      <w:r w:rsidRPr="003830AA">
        <w:rPr>
          <w:sz w:val="24"/>
          <w:szCs w:val="24"/>
        </w:rPr>
        <w:t>СкШ</w:t>
      </w:r>
      <w:proofErr w:type="spellEnd"/>
      <w:r w:rsidRPr="003830AA">
        <w:rPr>
          <w:sz w:val="24"/>
          <w:szCs w:val="24"/>
        </w:rPr>
        <w:t xml:space="preserve"> 10 </w:t>
      </w:r>
      <w:proofErr w:type="spellStart"/>
      <w:r w:rsidRPr="003830AA">
        <w:rPr>
          <w:sz w:val="24"/>
          <w:szCs w:val="24"/>
        </w:rPr>
        <w:t>кВ</w:t>
      </w:r>
      <w:proofErr w:type="spellEnd"/>
      <w:r w:rsidRPr="003830AA">
        <w:rPr>
          <w:sz w:val="24"/>
          <w:szCs w:val="24"/>
        </w:rPr>
        <w:t xml:space="preserve"> ПС 110/35/10 </w:t>
      </w:r>
      <w:proofErr w:type="spellStart"/>
      <w:r w:rsidRPr="003830AA">
        <w:rPr>
          <w:sz w:val="24"/>
          <w:szCs w:val="24"/>
        </w:rPr>
        <w:t>кВ</w:t>
      </w:r>
      <w:proofErr w:type="spellEnd"/>
      <w:r w:rsidRPr="003830AA">
        <w:rPr>
          <w:sz w:val="24"/>
          <w:szCs w:val="24"/>
        </w:rPr>
        <w:t xml:space="preserve"> №38 «Венев» (ВЛ 10 </w:t>
      </w:r>
      <w:proofErr w:type="spellStart"/>
      <w:r w:rsidRPr="003830AA">
        <w:rPr>
          <w:sz w:val="24"/>
          <w:szCs w:val="24"/>
        </w:rPr>
        <w:t>кВ</w:t>
      </w:r>
      <w:proofErr w:type="spellEnd"/>
      <w:r w:rsidRPr="003830AA">
        <w:rPr>
          <w:sz w:val="24"/>
          <w:szCs w:val="24"/>
        </w:rPr>
        <w:t xml:space="preserve"> на железобетонных опорах изолированным алюминиевым проводом сечением 50 мм2 протяженностью 2050 метров</w:t>
      </w:r>
      <w:r w:rsidR="00C727A9">
        <w:rPr>
          <w:sz w:val="24"/>
          <w:szCs w:val="24"/>
        </w:rPr>
        <w:t xml:space="preserve"> </w:t>
      </w:r>
      <w:proofErr w:type="spellStart"/>
      <w:r w:rsidR="00C727A9">
        <w:rPr>
          <w:sz w:val="24"/>
          <w:szCs w:val="24"/>
        </w:rPr>
        <w:t>одноцепные</w:t>
      </w:r>
      <w:proofErr w:type="spellEnd"/>
      <w:r w:rsidR="00C727A9">
        <w:rPr>
          <w:sz w:val="24"/>
          <w:szCs w:val="24"/>
        </w:rPr>
        <w:t xml:space="preserve">, КЛ 10 </w:t>
      </w:r>
      <w:proofErr w:type="spellStart"/>
      <w:r w:rsidR="00C727A9">
        <w:rPr>
          <w:sz w:val="24"/>
          <w:szCs w:val="24"/>
        </w:rPr>
        <w:t>кВ</w:t>
      </w:r>
      <w:proofErr w:type="spellEnd"/>
      <w:r w:rsidR="00C727A9">
        <w:rPr>
          <w:sz w:val="24"/>
          <w:szCs w:val="24"/>
        </w:rPr>
        <w:t xml:space="preserve"> в траншее многожильную</w:t>
      </w:r>
      <w:r w:rsidRPr="003830AA">
        <w:rPr>
          <w:sz w:val="24"/>
          <w:szCs w:val="24"/>
        </w:rPr>
        <w:t xml:space="preserve"> с бумажной изоляцией сечением провода 120 мм2 протяженнос</w:t>
      </w:r>
      <w:r w:rsidR="00C727A9">
        <w:rPr>
          <w:sz w:val="24"/>
          <w:szCs w:val="24"/>
        </w:rPr>
        <w:t xml:space="preserve">тью 100 м, КЛ 10 </w:t>
      </w:r>
      <w:proofErr w:type="spellStart"/>
      <w:r w:rsidR="00C727A9">
        <w:rPr>
          <w:sz w:val="24"/>
          <w:szCs w:val="24"/>
        </w:rPr>
        <w:t>кВ</w:t>
      </w:r>
      <w:proofErr w:type="spellEnd"/>
      <w:r w:rsidR="00C727A9">
        <w:rPr>
          <w:sz w:val="24"/>
          <w:szCs w:val="24"/>
        </w:rPr>
        <w:t xml:space="preserve"> многожильную</w:t>
      </w:r>
      <w:r w:rsidRPr="003830AA">
        <w:rPr>
          <w:sz w:val="24"/>
          <w:szCs w:val="24"/>
        </w:rPr>
        <w:t xml:space="preserve"> с</w:t>
      </w:r>
      <w:r w:rsidR="00C727A9">
        <w:rPr>
          <w:sz w:val="24"/>
          <w:szCs w:val="24"/>
        </w:rPr>
        <w:t xml:space="preserve"> бумажной изоляцией, проложенную</w:t>
      </w:r>
      <w:r w:rsidRPr="003830AA">
        <w:rPr>
          <w:sz w:val="24"/>
          <w:szCs w:val="24"/>
        </w:rPr>
        <w:t xml:space="preserve"> методом ГНБ, сечением провода 120 мм2 протяженностью 250 м) до границ участка Заявителя. Трассу ЛЭП определить проектом.</w:t>
      </w:r>
    </w:p>
    <w:p w14:paraId="021F3B88" w14:textId="0EB737A1" w:rsidR="003830AA" w:rsidRPr="003830AA" w:rsidRDefault="003830AA" w:rsidP="003830AA">
      <w:pPr>
        <w:pStyle w:val="a8"/>
        <w:numPr>
          <w:ilvl w:val="2"/>
          <w:numId w:val="2"/>
        </w:numPr>
        <w:tabs>
          <w:tab w:val="left" w:pos="1560"/>
        </w:tabs>
        <w:ind w:left="6" w:firstLine="845"/>
        <w:contextualSpacing/>
        <w:jc w:val="both"/>
        <w:rPr>
          <w:sz w:val="24"/>
          <w:szCs w:val="24"/>
        </w:rPr>
      </w:pPr>
      <w:r w:rsidRPr="003830AA">
        <w:rPr>
          <w:sz w:val="24"/>
          <w:szCs w:val="24"/>
        </w:rPr>
        <w:t xml:space="preserve"> Запроектировать и выполнить в точке присоединения проектируемой ЛЭП 10 </w:t>
      </w:r>
      <w:proofErr w:type="spellStart"/>
      <w:r w:rsidRPr="003830AA">
        <w:rPr>
          <w:sz w:val="24"/>
          <w:szCs w:val="24"/>
        </w:rPr>
        <w:t>кВ</w:t>
      </w:r>
      <w:proofErr w:type="spellEnd"/>
      <w:r w:rsidRPr="003830AA">
        <w:rPr>
          <w:sz w:val="24"/>
          <w:szCs w:val="24"/>
        </w:rPr>
        <w:t xml:space="preserve"> установку коммутационного аппарата типа </w:t>
      </w:r>
      <w:proofErr w:type="spellStart"/>
      <w:r w:rsidRPr="003830AA">
        <w:rPr>
          <w:sz w:val="24"/>
          <w:szCs w:val="24"/>
        </w:rPr>
        <w:t>реклоузер</w:t>
      </w:r>
      <w:proofErr w:type="spellEnd"/>
      <w:r w:rsidR="00AB6D1F">
        <w:rPr>
          <w:sz w:val="24"/>
          <w:szCs w:val="24"/>
        </w:rPr>
        <w:t xml:space="preserve"> с функцией коммерческого учета</w:t>
      </w:r>
      <w:r w:rsidRPr="003830AA">
        <w:rPr>
          <w:sz w:val="24"/>
          <w:szCs w:val="24"/>
        </w:rPr>
        <w:t xml:space="preserve"> уровнем напряжения 10 </w:t>
      </w:r>
      <w:proofErr w:type="spellStart"/>
      <w:r w:rsidRPr="003830AA">
        <w:rPr>
          <w:sz w:val="24"/>
          <w:szCs w:val="24"/>
        </w:rPr>
        <w:t>кВ</w:t>
      </w:r>
      <w:proofErr w:type="spellEnd"/>
      <w:r w:rsidRPr="003830AA">
        <w:rPr>
          <w:sz w:val="24"/>
          <w:szCs w:val="24"/>
        </w:rPr>
        <w:t>, номинальным током от 500 до 1000 А. Тип марку оборудования определить при проектировании.</w:t>
      </w:r>
    </w:p>
    <w:p w14:paraId="033B74FA" w14:textId="27D5B755" w:rsidR="003830AA" w:rsidRPr="003830AA" w:rsidRDefault="003830AA" w:rsidP="003830AA">
      <w:pPr>
        <w:pStyle w:val="a8"/>
        <w:numPr>
          <w:ilvl w:val="2"/>
          <w:numId w:val="2"/>
        </w:numPr>
        <w:tabs>
          <w:tab w:val="left" w:pos="1560"/>
        </w:tabs>
        <w:ind w:left="6" w:firstLine="845"/>
        <w:contextualSpacing/>
        <w:jc w:val="both"/>
        <w:rPr>
          <w:sz w:val="24"/>
          <w:szCs w:val="24"/>
        </w:rPr>
      </w:pPr>
      <w:r w:rsidRPr="003830AA">
        <w:rPr>
          <w:sz w:val="24"/>
          <w:szCs w:val="24"/>
        </w:rPr>
        <w:t xml:space="preserve"> Запроектировать и выполнить установку четырех линейных разъединителей номинальным током 250-500 А, устанавливаемых на опорах проектируемого участка ВЛ </w:t>
      </w:r>
      <w:r w:rsidR="00CA77CB">
        <w:rPr>
          <w:sz w:val="24"/>
          <w:szCs w:val="24"/>
        </w:rPr>
        <w:t>10</w:t>
      </w:r>
      <w:r w:rsidRPr="003830AA">
        <w:rPr>
          <w:sz w:val="24"/>
          <w:szCs w:val="24"/>
        </w:rPr>
        <w:t xml:space="preserve"> </w:t>
      </w:r>
      <w:proofErr w:type="spellStart"/>
      <w:r w:rsidRPr="003830AA">
        <w:rPr>
          <w:sz w:val="24"/>
          <w:szCs w:val="24"/>
        </w:rPr>
        <w:t>кВ.</w:t>
      </w:r>
      <w:proofErr w:type="spellEnd"/>
      <w:r w:rsidRPr="003830AA">
        <w:rPr>
          <w:sz w:val="24"/>
          <w:szCs w:val="24"/>
        </w:rPr>
        <w:t xml:space="preserve"> Тип и номинальные параметры оборудования уточнить при проектировании.</w:t>
      </w:r>
    </w:p>
    <w:p w14:paraId="56763A8B" w14:textId="77777777" w:rsidR="00FD79D7" w:rsidRPr="0024379F" w:rsidRDefault="00FD79D7" w:rsidP="00A30272">
      <w:pPr>
        <w:pStyle w:val="a8"/>
        <w:numPr>
          <w:ilvl w:val="1"/>
          <w:numId w:val="2"/>
        </w:numPr>
        <w:tabs>
          <w:tab w:val="left" w:pos="142"/>
          <w:tab w:val="left" w:pos="426"/>
          <w:tab w:val="left" w:pos="1134"/>
          <w:tab w:val="left" w:pos="1276"/>
        </w:tabs>
        <w:ind w:left="0" w:firstLine="851"/>
        <w:jc w:val="both"/>
        <w:rPr>
          <w:sz w:val="24"/>
          <w:szCs w:val="24"/>
        </w:rPr>
      </w:pPr>
      <w:proofErr w:type="spellStart"/>
      <w:r w:rsidRPr="0024379F">
        <w:rPr>
          <w:sz w:val="24"/>
          <w:szCs w:val="24"/>
        </w:rPr>
        <w:t>Этапность</w:t>
      </w:r>
      <w:proofErr w:type="spellEnd"/>
      <w:r w:rsidRPr="0024379F">
        <w:rPr>
          <w:sz w:val="24"/>
          <w:szCs w:val="24"/>
        </w:rPr>
        <w:t xml:space="preserve"> проектирования:</w:t>
      </w:r>
    </w:p>
    <w:p w14:paraId="10B0CF06" w14:textId="77777777" w:rsidR="004F42EC" w:rsidRPr="0024379F" w:rsidRDefault="004F42EC" w:rsidP="004F42EC">
      <w:pPr>
        <w:pStyle w:val="a8"/>
        <w:tabs>
          <w:tab w:val="left" w:pos="142"/>
          <w:tab w:val="left" w:pos="426"/>
          <w:tab w:val="left" w:pos="1134"/>
          <w:tab w:val="left" w:pos="1276"/>
        </w:tabs>
        <w:jc w:val="both"/>
        <w:rPr>
          <w:b/>
          <w:sz w:val="24"/>
          <w:szCs w:val="24"/>
        </w:rPr>
      </w:pPr>
      <w:r w:rsidRPr="0024379F">
        <w:rPr>
          <w:sz w:val="24"/>
          <w:szCs w:val="24"/>
        </w:rPr>
        <w:tab/>
        <w:t xml:space="preserve">            </w:t>
      </w:r>
      <w:r w:rsidRPr="0024379F">
        <w:rPr>
          <w:b/>
          <w:sz w:val="24"/>
          <w:szCs w:val="24"/>
        </w:rPr>
        <w:t>1-й этап</w:t>
      </w:r>
    </w:p>
    <w:p w14:paraId="6A02DB90" w14:textId="77777777" w:rsidR="00FD79D7" w:rsidRPr="0024379F" w:rsidRDefault="00FD79D7" w:rsidP="00DF76A4">
      <w:pPr>
        <w:pStyle w:val="a8"/>
        <w:numPr>
          <w:ilvl w:val="2"/>
          <w:numId w:val="2"/>
        </w:numPr>
        <w:tabs>
          <w:tab w:val="left" w:pos="1560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proofErr w:type="spellStart"/>
      <w:r w:rsidRPr="0024379F">
        <w:rPr>
          <w:sz w:val="24"/>
          <w:szCs w:val="24"/>
        </w:rPr>
        <w:t>Предпроектное</w:t>
      </w:r>
      <w:proofErr w:type="spellEnd"/>
      <w:r w:rsidRPr="0024379F">
        <w:rPr>
          <w:sz w:val="24"/>
          <w:szCs w:val="24"/>
        </w:rPr>
        <w:t xml:space="preserve"> обследование с проведением изыскательских работ и выбор места строительства (для площадных </w:t>
      </w:r>
      <w:r w:rsidR="001D7EAD" w:rsidRPr="0024379F">
        <w:rPr>
          <w:sz w:val="24"/>
          <w:szCs w:val="24"/>
        </w:rPr>
        <w:t>объектов) /</w:t>
      </w:r>
      <w:r w:rsidRPr="0024379F">
        <w:rPr>
          <w:sz w:val="24"/>
          <w:szCs w:val="24"/>
        </w:rPr>
        <w:t>полосы отвода (линейные объекты);</w:t>
      </w:r>
    </w:p>
    <w:p w14:paraId="0AAE20F9" w14:textId="77777777" w:rsidR="00FD79D7" w:rsidRPr="0024379F" w:rsidRDefault="00FD79D7" w:rsidP="00760D85">
      <w:pPr>
        <w:pStyle w:val="a8"/>
        <w:numPr>
          <w:ilvl w:val="2"/>
          <w:numId w:val="2"/>
        </w:numPr>
        <w:tabs>
          <w:tab w:val="left" w:pos="1134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24379F">
        <w:rPr>
          <w:bCs/>
          <w:sz w:val="24"/>
          <w:szCs w:val="24"/>
        </w:rPr>
        <w:t xml:space="preserve">Получение </w:t>
      </w:r>
      <w:r w:rsidRPr="0024379F">
        <w:rPr>
          <w:sz w:val="24"/>
          <w:szCs w:val="24"/>
        </w:rPr>
        <w:t xml:space="preserve">разрешения на использование земель, находящихся в государственной и муниципальной собственности без предоставления земельных участков и установления сервитутов (Постановление Правительства РФ от 03.12.2018 №1300), согласование размещение </w:t>
      </w:r>
      <w:r w:rsidRPr="0024379F">
        <w:rPr>
          <w:sz w:val="24"/>
          <w:szCs w:val="24"/>
        </w:rPr>
        <w:lastRenderedPageBreak/>
        <w:t>проектируемого объекта на землях, находящихся в частной собственности с собственниками. Получение в органе местного самоуправления муниципального образования Постановления об утверждении схем расположения земельных участков.</w:t>
      </w:r>
    </w:p>
    <w:p w14:paraId="55339505" w14:textId="77777777" w:rsidR="00FD79D7" w:rsidRPr="0024379F" w:rsidRDefault="00FD79D7" w:rsidP="00760D85">
      <w:pPr>
        <w:pStyle w:val="a8"/>
        <w:numPr>
          <w:ilvl w:val="2"/>
          <w:numId w:val="2"/>
        </w:numPr>
        <w:tabs>
          <w:tab w:val="left" w:pos="1134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24379F">
        <w:rPr>
          <w:sz w:val="24"/>
          <w:szCs w:val="24"/>
        </w:rPr>
        <w:t xml:space="preserve">При прохождении </w:t>
      </w:r>
      <w:r w:rsidR="005731CA" w:rsidRPr="0024379F">
        <w:rPr>
          <w:sz w:val="24"/>
          <w:szCs w:val="24"/>
        </w:rPr>
        <w:t>ЛЭП 0,4-</w:t>
      </w:r>
      <w:r w:rsidR="00967840" w:rsidRPr="0024379F">
        <w:rPr>
          <w:sz w:val="24"/>
          <w:szCs w:val="24"/>
        </w:rPr>
        <w:t>10 (</w:t>
      </w:r>
      <w:r w:rsidR="005731CA" w:rsidRPr="0024379F">
        <w:rPr>
          <w:sz w:val="24"/>
          <w:szCs w:val="24"/>
        </w:rPr>
        <w:t>6</w:t>
      </w:r>
      <w:r w:rsidR="00967840" w:rsidRPr="0024379F">
        <w:rPr>
          <w:sz w:val="24"/>
          <w:szCs w:val="24"/>
        </w:rPr>
        <w:t>)</w:t>
      </w:r>
      <w:r w:rsidRPr="0024379F">
        <w:rPr>
          <w:sz w:val="24"/>
          <w:szCs w:val="24"/>
        </w:rPr>
        <w:t xml:space="preserve"> </w:t>
      </w:r>
      <w:proofErr w:type="spellStart"/>
      <w:r w:rsidRPr="0024379F">
        <w:rPr>
          <w:sz w:val="24"/>
          <w:szCs w:val="24"/>
        </w:rPr>
        <w:t>кВ</w:t>
      </w:r>
      <w:proofErr w:type="spellEnd"/>
      <w:r w:rsidRPr="0024379F">
        <w:rPr>
          <w:sz w:val="24"/>
          <w:szCs w:val="24"/>
        </w:rPr>
        <w:t xml:space="preserve"> (размещении ТП) по землям лесного участка (земли лесного фонда) направление заявления в </w:t>
      </w:r>
      <w:r w:rsidR="004F42EC" w:rsidRPr="0024379F">
        <w:rPr>
          <w:sz w:val="24"/>
          <w:szCs w:val="24"/>
        </w:rPr>
        <w:t>м</w:t>
      </w:r>
      <w:r w:rsidR="004F42EC" w:rsidRPr="0024379F">
        <w:rPr>
          <w:color w:val="202124"/>
          <w:sz w:val="24"/>
          <w:szCs w:val="24"/>
          <w:shd w:val="clear" w:color="auto" w:fill="FFFFFF"/>
        </w:rPr>
        <w:t xml:space="preserve">инистерство природных ресурсов и экологии Тульской области </w:t>
      </w:r>
      <w:r w:rsidRPr="0024379F">
        <w:rPr>
          <w:sz w:val="24"/>
          <w:szCs w:val="24"/>
        </w:rPr>
        <w:t>о предоставлении проектной документации для выполнения межевания, кадастрового учета и предоставления лесного участка в аренду с последующей разработкой проекта межевания территории (ПМТ) и проекта планировки территории (ППТ).</w:t>
      </w:r>
    </w:p>
    <w:p w14:paraId="36E8D33C" w14:textId="77777777" w:rsidR="00124F61" w:rsidRPr="0024379F" w:rsidRDefault="00FD79D7" w:rsidP="00760D85">
      <w:pPr>
        <w:pStyle w:val="a8"/>
        <w:numPr>
          <w:ilvl w:val="2"/>
          <w:numId w:val="2"/>
        </w:numPr>
        <w:tabs>
          <w:tab w:val="left" w:pos="1134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24379F">
        <w:rPr>
          <w:sz w:val="24"/>
          <w:szCs w:val="24"/>
        </w:rPr>
        <w:t>При прохождении ЛЭП 0,4-</w:t>
      </w:r>
      <w:r w:rsidR="00967840" w:rsidRPr="0024379F">
        <w:rPr>
          <w:sz w:val="24"/>
          <w:szCs w:val="24"/>
        </w:rPr>
        <w:t>10 (</w:t>
      </w:r>
      <w:r w:rsidR="005731CA" w:rsidRPr="0024379F">
        <w:rPr>
          <w:sz w:val="24"/>
          <w:szCs w:val="24"/>
        </w:rPr>
        <w:t>6</w:t>
      </w:r>
      <w:r w:rsidR="00967840" w:rsidRPr="0024379F">
        <w:rPr>
          <w:sz w:val="24"/>
          <w:szCs w:val="24"/>
        </w:rPr>
        <w:t>)</w:t>
      </w:r>
      <w:r w:rsidRPr="0024379F">
        <w:rPr>
          <w:sz w:val="24"/>
          <w:szCs w:val="24"/>
        </w:rPr>
        <w:t xml:space="preserve"> </w:t>
      </w:r>
      <w:proofErr w:type="spellStart"/>
      <w:r w:rsidRPr="0024379F">
        <w:rPr>
          <w:sz w:val="24"/>
          <w:szCs w:val="24"/>
        </w:rPr>
        <w:t>кВ</w:t>
      </w:r>
      <w:proofErr w:type="spellEnd"/>
      <w:r w:rsidRPr="0024379F">
        <w:rPr>
          <w:sz w:val="24"/>
          <w:szCs w:val="24"/>
        </w:rPr>
        <w:t xml:space="preserve"> (размещении ТП) по землям особо охраняемых территорий, землям водного фонда - направление заявления в соответствующее ведомство (</w:t>
      </w:r>
      <w:proofErr w:type="spellStart"/>
      <w:r w:rsidRPr="0024379F">
        <w:rPr>
          <w:sz w:val="24"/>
          <w:szCs w:val="24"/>
        </w:rPr>
        <w:t>Главрыбвод</w:t>
      </w:r>
      <w:proofErr w:type="spellEnd"/>
      <w:r w:rsidRPr="0024379F">
        <w:rPr>
          <w:sz w:val="24"/>
          <w:szCs w:val="24"/>
        </w:rPr>
        <w:t xml:space="preserve">, департамент культуры и т.п.) </w:t>
      </w:r>
      <w:r w:rsidR="00667F4B" w:rsidRPr="0024379F">
        <w:rPr>
          <w:sz w:val="24"/>
          <w:szCs w:val="24"/>
        </w:rPr>
        <w:t>Тульской</w:t>
      </w:r>
      <w:r w:rsidRPr="0024379F">
        <w:rPr>
          <w:sz w:val="24"/>
          <w:szCs w:val="24"/>
        </w:rPr>
        <w:t xml:space="preserve"> области на предоставление условий размещения проектируемых сетей.</w:t>
      </w:r>
    </w:p>
    <w:p w14:paraId="1CFC6649" w14:textId="77777777" w:rsidR="00FD79D7" w:rsidRPr="0024379F" w:rsidRDefault="00FD79D7" w:rsidP="00760D85">
      <w:pPr>
        <w:pStyle w:val="a8"/>
        <w:numPr>
          <w:ilvl w:val="2"/>
          <w:numId w:val="2"/>
        </w:numPr>
        <w:tabs>
          <w:tab w:val="left" w:pos="1134"/>
        </w:tabs>
        <w:suppressAutoHyphens w:val="0"/>
        <w:ind w:left="0" w:firstLine="851"/>
        <w:jc w:val="both"/>
        <w:rPr>
          <w:sz w:val="24"/>
          <w:szCs w:val="24"/>
        </w:rPr>
      </w:pPr>
      <w:r w:rsidRPr="0024379F">
        <w:rPr>
          <w:sz w:val="24"/>
          <w:szCs w:val="24"/>
        </w:rPr>
        <w:t>Разработка проектно-сметной и рабочей документации одной стадией: проектной документации (в соответствии с требованиями Постановления Правительства РФ № 87) и рабочей документации (в соответ</w:t>
      </w:r>
      <w:r w:rsidR="00967840" w:rsidRPr="0024379F">
        <w:rPr>
          <w:sz w:val="24"/>
          <w:szCs w:val="24"/>
        </w:rPr>
        <w:t>ствии с требованиями ГОСТ Р 21.</w:t>
      </w:r>
      <w:r w:rsidRPr="0024379F">
        <w:rPr>
          <w:sz w:val="24"/>
          <w:szCs w:val="24"/>
        </w:rPr>
        <w:t>101и другой действующей НТД).</w:t>
      </w:r>
    </w:p>
    <w:p w14:paraId="19ECCEEC" w14:textId="77777777" w:rsidR="00FD79D7" w:rsidRPr="0024379F" w:rsidRDefault="00FD79D7" w:rsidP="00760D85">
      <w:pPr>
        <w:numPr>
          <w:ilvl w:val="2"/>
          <w:numId w:val="2"/>
        </w:numPr>
        <w:tabs>
          <w:tab w:val="left" w:pos="851"/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4379F">
        <w:rPr>
          <w:rFonts w:ascii="Times New Roman" w:hAnsi="Times New Roman" w:cs="Times New Roman"/>
          <w:sz w:val="24"/>
          <w:szCs w:val="24"/>
        </w:rPr>
        <w:t xml:space="preserve">Согласование ПСД и РД с Заказчиком, </w:t>
      </w:r>
      <w:r w:rsidRPr="0024379F">
        <w:rPr>
          <w:rFonts w:ascii="Times New Roman" w:hAnsi="Times New Roman" w:cs="Times New Roman"/>
          <w:bCs/>
          <w:sz w:val="24"/>
          <w:szCs w:val="24"/>
        </w:rPr>
        <w:t>заинтересованными сторонами и надзорными органами (при необходимости, при соответствующем обосновании).</w:t>
      </w:r>
    </w:p>
    <w:p w14:paraId="2CCAE364" w14:textId="77777777" w:rsidR="00FD79D7" w:rsidRPr="0024379F" w:rsidRDefault="00FD79D7" w:rsidP="00760D85">
      <w:pPr>
        <w:pStyle w:val="aa"/>
        <w:numPr>
          <w:ilvl w:val="2"/>
          <w:numId w:val="2"/>
        </w:numPr>
        <w:tabs>
          <w:tab w:val="left" w:pos="1134"/>
        </w:tabs>
        <w:ind w:left="0" w:firstLine="851"/>
        <w:jc w:val="both"/>
        <w:rPr>
          <w:sz w:val="24"/>
          <w:szCs w:val="24"/>
          <w:lang w:val="x-none" w:eastAsia="x-none"/>
        </w:rPr>
      </w:pPr>
      <w:r w:rsidRPr="0024379F">
        <w:rPr>
          <w:sz w:val="24"/>
          <w:szCs w:val="24"/>
          <w:lang w:val="x-none" w:eastAsia="x-none"/>
        </w:rPr>
        <w:t xml:space="preserve">В целях сокращения затрат и сроков разработки </w:t>
      </w:r>
      <w:r w:rsidRPr="0024379F">
        <w:rPr>
          <w:sz w:val="24"/>
          <w:szCs w:val="24"/>
          <w:lang w:eastAsia="x-none"/>
        </w:rPr>
        <w:t>рабочей</w:t>
      </w:r>
      <w:r w:rsidRPr="0024379F">
        <w:rPr>
          <w:sz w:val="24"/>
          <w:szCs w:val="24"/>
          <w:lang w:val="x-none" w:eastAsia="x-none"/>
        </w:rPr>
        <w:t xml:space="preserve"> документации по данному титулу при проектировании использовать альбомы типовых проектных решений </w:t>
      </w:r>
      <w:r w:rsidRPr="0024379F">
        <w:rPr>
          <w:sz w:val="24"/>
          <w:szCs w:val="24"/>
          <w:lang w:eastAsia="x-none"/>
        </w:rPr>
        <w:t xml:space="preserve">и </w:t>
      </w:r>
      <w:r w:rsidRPr="0024379F">
        <w:rPr>
          <w:sz w:val="24"/>
          <w:szCs w:val="24"/>
          <w:lang w:val="x-none" w:eastAsia="x-none"/>
        </w:rPr>
        <w:t>проектную документацию повторного использования.</w:t>
      </w:r>
    </w:p>
    <w:p w14:paraId="7E823AE2" w14:textId="77777777" w:rsidR="00FD79D7" w:rsidRPr="0024379F" w:rsidRDefault="00FD79D7" w:rsidP="00760D85">
      <w:pPr>
        <w:pStyle w:val="a8"/>
        <w:tabs>
          <w:tab w:val="left" w:pos="1134"/>
          <w:tab w:val="left" w:pos="1276"/>
        </w:tabs>
        <w:ind w:left="0" w:firstLine="851"/>
        <w:jc w:val="both"/>
        <w:rPr>
          <w:b/>
          <w:sz w:val="24"/>
          <w:szCs w:val="24"/>
        </w:rPr>
      </w:pPr>
      <w:r w:rsidRPr="0024379F">
        <w:rPr>
          <w:b/>
          <w:sz w:val="24"/>
          <w:szCs w:val="24"/>
        </w:rPr>
        <w:t>2-й этап:</w:t>
      </w:r>
    </w:p>
    <w:p w14:paraId="6519DBD9" w14:textId="10767877" w:rsidR="00FD79D7" w:rsidRDefault="00FD79D7" w:rsidP="00760D85">
      <w:pPr>
        <w:pStyle w:val="ac"/>
        <w:tabs>
          <w:tab w:val="clear" w:pos="1701"/>
          <w:tab w:val="left" w:pos="708"/>
          <w:tab w:val="left" w:pos="1134"/>
        </w:tabs>
        <w:spacing w:line="240" w:lineRule="auto"/>
        <w:ind w:left="0" w:firstLine="851"/>
        <w:rPr>
          <w:bCs/>
          <w:sz w:val="24"/>
          <w:szCs w:val="24"/>
        </w:rPr>
      </w:pPr>
      <w:r w:rsidRPr="0024379F">
        <w:rPr>
          <w:bCs/>
          <w:iCs/>
          <w:sz w:val="24"/>
          <w:szCs w:val="24"/>
        </w:rPr>
        <w:t xml:space="preserve">Выполнение строительно-монтажных (СМР) и пусконаладочных работ (ПНР) с поставкой оборудования, с учетом требований НТД, указанных в п. </w:t>
      </w:r>
      <w:r w:rsidR="003C4EB3" w:rsidRPr="0024379F">
        <w:rPr>
          <w:bCs/>
          <w:iCs/>
          <w:sz w:val="24"/>
          <w:szCs w:val="24"/>
        </w:rPr>
        <w:t xml:space="preserve">10 </w:t>
      </w:r>
      <w:r w:rsidRPr="0024379F">
        <w:rPr>
          <w:bCs/>
          <w:iCs/>
          <w:sz w:val="24"/>
          <w:szCs w:val="24"/>
        </w:rPr>
        <w:t>настоящего ТЗ (</w:t>
      </w:r>
      <w:r w:rsidRPr="0024379F">
        <w:rPr>
          <w:bCs/>
          <w:sz w:val="24"/>
          <w:szCs w:val="24"/>
        </w:rPr>
        <w:t>при строительстве необходимо руководствоваться последними редакциями документов, необходимых и действующих на момент выполнения СМР, в том числе не указанных в данном ТЗ).</w:t>
      </w:r>
    </w:p>
    <w:p w14:paraId="7978A6CD" w14:textId="77777777" w:rsidR="00C3113A" w:rsidRPr="002A5D85" w:rsidRDefault="00C3113A" w:rsidP="00C3113A">
      <w:pPr>
        <w:pStyle w:val="a8"/>
        <w:numPr>
          <w:ilvl w:val="0"/>
          <w:numId w:val="2"/>
        </w:numPr>
        <w:tabs>
          <w:tab w:val="left" w:pos="1134"/>
          <w:tab w:val="left" w:pos="1276"/>
        </w:tabs>
        <w:ind w:left="0" w:firstLine="851"/>
        <w:jc w:val="both"/>
        <w:rPr>
          <w:bCs/>
          <w:sz w:val="24"/>
          <w:szCs w:val="24"/>
        </w:rPr>
      </w:pPr>
      <w:r w:rsidRPr="002A5D85">
        <w:rPr>
          <w:b/>
          <w:sz w:val="24"/>
          <w:szCs w:val="24"/>
        </w:rPr>
        <w:t>Исходные данные для проектирования</w:t>
      </w:r>
    </w:p>
    <w:p w14:paraId="24A3ECE7" w14:textId="1AE2FA6B" w:rsidR="00C3113A" w:rsidRPr="002A5D85" w:rsidRDefault="00C3113A" w:rsidP="00C3113A">
      <w:pPr>
        <w:pStyle w:val="aa"/>
        <w:numPr>
          <w:ilvl w:val="1"/>
          <w:numId w:val="2"/>
        </w:numPr>
        <w:suppressAutoHyphens w:val="0"/>
        <w:spacing w:line="276" w:lineRule="auto"/>
        <w:ind w:left="0" w:firstLine="851"/>
        <w:contextualSpacing/>
        <w:jc w:val="both"/>
        <w:rPr>
          <w:bCs/>
          <w:iCs/>
          <w:sz w:val="24"/>
          <w:szCs w:val="24"/>
        </w:rPr>
      </w:pPr>
      <w:r w:rsidRPr="002A5D85">
        <w:rPr>
          <w:bCs/>
          <w:iCs/>
          <w:sz w:val="24"/>
          <w:szCs w:val="24"/>
        </w:rPr>
        <w:t xml:space="preserve">Максимальная мощность ранее присоединенных </w:t>
      </w:r>
      <w:proofErr w:type="spellStart"/>
      <w:r w:rsidRPr="002A5D85">
        <w:rPr>
          <w:bCs/>
          <w:iCs/>
          <w:sz w:val="24"/>
          <w:szCs w:val="24"/>
        </w:rPr>
        <w:t>энергопринимающих</w:t>
      </w:r>
      <w:proofErr w:type="spellEnd"/>
      <w:r w:rsidRPr="002A5D85">
        <w:rPr>
          <w:bCs/>
          <w:iCs/>
          <w:sz w:val="24"/>
          <w:szCs w:val="24"/>
        </w:rPr>
        <w:t xml:space="preserve"> устройств </w:t>
      </w:r>
      <w:r w:rsidR="003830AA">
        <w:rPr>
          <w:bCs/>
          <w:iCs/>
          <w:sz w:val="24"/>
          <w:szCs w:val="24"/>
        </w:rPr>
        <w:t xml:space="preserve">300 </w:t>
      </w:r>
      <w:r w:rsidRPr="002A5D85">
        <w:rPr>
          <w:bCs/>
          <w:iCs/>
          <w:sz w:val="24"/>
          <w:szCs w:val="24"/>
        </w:rPr>
        <w:t>кВт.</w:t>
      </w:r>
    </w:p>
    <w:p w14:paraId="3FC41915" w14:textId="49FA2393" w:rsidR="00C3113A" w:rsidRPr="002A5D85" w:rsidRDefault="00C3113A" w:rsidP="003830AA">
      <w:pPr>
        <w:pStyle w:val="aa"/>
        <w:numPr>
          <w:ilvl w:val="1"/>
          <w:numId w:val="2"/>
        </w:numPr>
        <w:ind w:left="0" w:firstLine="851"/>
        <w:contextualSpacing/>
        <w:jc w:val="both"/>
        <w:rPr>
          <w:bCs/>
          <w:iCs/>
          <w:sz w:val="24"/>
          <w:szCs w:val="24"/>
        </w:rPr>
      </w:pPr>
      <w:r w:rsidRPr="002A5D85">
        <w:rPr>
          <w:bCs/>
          <w:iCs/>
          <w:sz w:val="24"/>
          <w:szCs w:val="24"/>
        </w:rPr>
        <w:t xml:space="preserve">Максимальная присоединяемая мощность – </w:t>
      </w:r>
      <w:r w:rsidR="003830AA">
        <w:rPr>
          <w:bCs/>
          <w:iCs/>
          <w:sz w:val="24"/>
          <w:szCs w:val="24"/>
        </w:rPr>
        <w:t>2000</w:t>
      </w:r>
      <w:r w:rsidRPr="002A5D85">
        <w:rPr>
          <w:bCs/>
          <w:iCs/>
          <w:sz w:val="24"/>
          <w:szCs w:val="24"/>
        </w:rPr>
        <w:t xml:space="preserve"> кВт</w:t>
      </w:r>
      <w:r>
        <w:rPr>
          <w:bCs/>
          <w:iCs/>
          <w:sz w:val="24"/>
          <w:szCs w:val="24"/>
        </w:rPr>
        <w:t xml:space="preserve"> (</w:t>
      </w:r>
      <w:r w:rsidR="003830AA">
        <w:rPr>
          <w:bCs/>
          <w:iCs/>
          <w:sz w:val="24"/>
          <w:szCs w:val="24"/>
        </w:rPr>
        <w:t>дополнительно 170</w:t>
      </w:r>
      <w:r>
        <w:rPr>
          <w:bCs/>
          <w:iCs/>
          <w:sz w:val="24"/>
          <w:szCs w:val="24"/>
        </w:rPr>
        <w:t>0 кВт)</w:t>
      </w:r>
      <w:r w:rsidRPr="002A5D85">
        <w:rPr>
          <w:bCs/>
          <w:iCs/>
          <w:sz w:val="24"/>
          <w:szCs w:val="24"/>
        </w:rPr>
        <w:t>.</w:t>
      </w:r>
    </w:p>
    <w:p w14:paraId="55AF0B0B" w14:textId="77777777" w:rsidR="003830AA" w:rsidRDefault="00C3113A" w:rsidP="003830AA">
      <w:pPr>
        <w:pStyle w:val="aa"/>
        <w:numPr>
          <w:ilvl w:val="1"/>
          <w:numId w:val="2"/>
        </w:numPr>
        <w:ind w:left="0" w:firstLine="851"/>
        <w:contextualSpacing/>
        <w:jc w:val="both"/>
        <w:rPr>
          <w:bCs/>
          <w:iCs/>
          <w:sz w:val="24"/>
          <w:szCs w:val="24"/>
        </w:rPr>
      </w:pPr>
      <w:r>
        <w:rPr>
          <w:bCs/>
          <w:iCs/>
          <w:sz w:val="24"/>
          <w:szCs w:val="24"/>
        </w:rPr>
        <w:t>Точки</w:t>
      </w:r>
      <w:r w:rsidRPr="00B37AF0">
        <w:rPr>
          <w:bCs/>
          <w:iCs/>
          <w:sz w:val="24"/>
          <w:szCs w:val="24"/>
        </w:rPr>
        <w:t xml:space="preserve"> присоединения</w:t>
      </w:r>
      <w:r>
        <w:rPr>
          <w:bCs/>
          <w:iCs/>
          <w:sz w:val="24"/>
          <w:szCs w:val="24"/>
        </w:rPr>
        <w:t>:</w:t>
      </w:r>
    </w:p>
    <w:p w14:paraId="4F74333B" w14:textId="3E102382" w:rsidR="003830AA" w:rsidRPr="003830AA" w:rsidRDefault="003830AA" w:rsidP="003830AA">
      <w:pPr>
        <w:spacing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ar-SA"/>
        </w:rPr>
      </w:pPr>
      <w:r w:rsidRPr="003830AA">
        <w:rPr>
          <w:rFonts w:ascii="Times New Roman" w:hAnsi="Times New Roman" w:cs="Times New Roman"/>
          <w:sz w:val="24"/>
          <w:szCs w:val="24"/>
        </w:rPr>
        <w:t xml:space="preserve">- опора №61 ВЛ 10 </w:t>
      </w:r>
      <w:proofErr w:type="spellStart"/>
      <w:r w:rsidRPr="003830AA">
        <w:rPr>
          <w:rFonts w:ascii="Times New Roman" w:hAnsi="Times New Roman" w:cs="Times New Roman"/>
          <w:sz w:val="24"/>
          <w:szCs w:val="24"/>
        </w:rPr>
        <w:t>кВ</w:t>
      </w:r>
      <w:proofErr w:type="spellEnd"/>
      <w:r w:rsidRPr="003830AA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Pr="003830AA">
        <w:rPr>
          <w:rFonts w:ascii="Times New Roman" w:hAnsi="Times New Roman" w:cs="Times New Roman"/>
          <w:sz w:val="24"/>
          <w:szCs w:val="24"/>
        </w:rPr>
        <w:t>Свиридово</w:t>
      </w:r>
      <w:proofErr w:type="spellEnd"/>
      <w:r w:rsidRPr="003830AA">
        <w:rPr>
          <w:rFonts w:ascii="Times New Roman" w:hAnsi="Times New Roman" w:cs="Times New Roman"/>
          <w:sz w:val="24"/>
          <w:szCs w:val="24"/>
        </w:rPr>
        <w:t>» от линейной ячейки «</w:t>
      </w:r>
      <w:proofErr w:type="spellStart"/>
      <w:r w:rsidRPr="003830AA">
        <w:rPr>
          <w:rFonts w:ascii="Times New Roman" w:hAnsi="Times New Roman" w:cs="Times New Roman"/>
          <w:sz w:val="24"/>
          <w:szCs w:val="24"/>
        </w:rPr>
        <w:t>Свиридово</w:t>
      </w:r>
      <w:proofErr w:type="spellEnd"/>
      <w:r w:rsidRPr="003830AA">
        <w:rPr>
          <w:rFonts w:ascii="Times New Roman" w:hAnsi="Times New Roman" w:cs="Times New Roman"/>
          <w:sz w:val="24"/>
          <w:szCs w:val="24"/>
        </w:rPr>
        <w:t xml:space="preserve">» II </w:t>
      </w:r>
      <w:proofErr w:type="spellStart"/>
      <w:r w:rsidRPr="003830AA">
        <w:rPr>
          <w:rFonts w:ascii="Times New Roman" w:hAnsi="Times New Roman" w:cs="Times New Roman"/>
          <w:sz w:val="24"/>
          <w:szCs w:val="24"/>
        </w:rPr>
        <w:t>СкШ</w:t>
      </w:r>
      <w:proofErr w:type="spellEnd"/>
      <w:r w:rsidRPr="003830AA">
        <w:rPr>
          <w:rFonts w:ascii="Times New Roman" w:hAnsi="Times New Roman" w:cs="Times New Roman"/>
          <w:sz w:val="24"/>
          <w:szCs w:val="24"/>
        </w:rPr>
        <w:t xml:space="preserve"> 10 </w:t>
      </w:r>
      <w:proofErr w:type="spellStart"/>
      <w:r w:rsidRPr="003830AA">
        <w:rPr>
          <w:rFonts w:ascii="Times New Roman" w:hAnsi="Times New Roman" w:cs="Times New Roman"/>
          <w:sz w:val="24"/>
          <w:szCs w:val="24"/>
        </w:rPr>
        <w:t>кВ</w:t>
      </w:r>
      <w:proofErr w:type="spellEnd"/>
      <w:r w:rsidRPr="003830AA">
        <w:rPr>
          <w:rFonts w:ascii="Times New Roman" w:hAnsi="Times New Roman" w:cs="Times New Roman"/>
          <w:sz w:val="24"/>
          <w:szCs w:val="24"/>
        </w:rPr>
        <w:t xml:space="preserve"> ПС 110/35/10 </w:t>
      </w:r>
      <w:proofErr w:type="spellStart"/>
      <w:r w:rsidRPr="003830AA">
        <w:rPr>
          <w:rFonts w:ascii="Times New Roman" w:hAnsi="Times New Roman" w:cs="Times New Roman"/>
          <w:sz w:val="24"/>
          <w:szCs w:val="24"/>
        </w:rPr>
        <w:t>кВ</w:t>
      </w:r>
      <w:proofErr w:type="spellEnd"/>
      <w:r w:rsidRPr="003830AA">
        <w:rPr>
          <w:rFonts w:ascii="Times New Roman" w:hAnsi="Times New Roman" w:cs="Times New Roman"/>
          <w:sz w:val="24"/>
          <w:szCs w:val="24"/>
        </w:rPr>
        <w:t xml:space="preserve"> №38 «Венев».</w:t>
      </w:r>
    </w:p>
    <w:p w14:paraId="7F1E3A89" w14:textId="77777777" w:rsidR="003830AA" w:rsidRPr="003830AA" w:rsidRDefault="003830AA" w:rsidP="003830AA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830AA">
        <w:rPr>
          <w:rFonts w:ascii="Times New Roman" w:eastAsia="Times New Roman" w:hAnsi="Times New Roman" w:cs="Times New Roman"/>
          <w:bCs/>
          <w:iCs/>
          <w:sz w:val="24"/>
          <w:szCs w:val="24"/>
          <w:lang w:eastAsia="ar-SA"/>
        </w:rPr>
        <w:t xml:space="preserve">- </w:t>
      </w:r>
      <w:r w:rsidRPr="003830AA">
        <w:rPr>
          <w:rFonts w:ascii="Times New Roman" w:hAnsi="Times New Roman" w:cs="Times New Roman"/>
          <w:sz w:val="24"/>
          <w:szCs w:val="24"/>
        </w:rPr>
        <w:t xml:space="preserve">проектируемая ЛЭП 10 </w:t>
      </w:r>
      <w:proofErr w:type="spellStart"/>
      <w:r w:rsidRPr="003830AA">
        <w:rPr>
          <w:rFonts w:ascii="Times New Roman" w:hAnsi="Times New Roman" w:cs="Times New Roman"/>
          <w:sz w:val="24"/>
          <w:szCs w:val="24"/>
        </w:rPr>
        <w:t>кВ</w:t>
      </w:r>
      <w:proofErr w:type="spellEnd"/>
      <w:r w:rsidRPr="003830AA">
        <w:rPr>
          <w:rFonts w:ascii="Times New Roman" w:hAnsi="Times New Roman" w:cs="Times New Roman"/>
          <w:sz w:val="24"/>
          <w:szCs w:val="24"/>
        </w:rPr>
        <w:t xml:space="preserve"> от ВЛ 10 </w:t>
      </w:r>
      <w:proofErr w:type="spellStart"/>
      <w:r w:rsidRPr="003830AA">
        <w:rPr>
          <w:rFonts w:ascii="Times New Roman" w:hAnsi="Times New Roman" w:cs="Times New Roman"/>
          <w:sz w:val="24"/>
          <w:szCs w:val="24"/>
        </w:rPr>
        <w:t>кВ</w:t>
      </w:r>
      <w:proofErr w:type="spellEnd"/>
      <w:r w:rsidRPr="003830AA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Pr="003830AA">
        <w:rPr>
          <w:rFonts w:ascii="Times New Roman" w:hAnsi="Times New Roman" w:cs="Times New Roman"/>
          <w:sz w:val="24"/>
          <w:szCs w:val="24"/>
        </w:rPr>
        <w:t>Хрусловка</w:t>
      </w:r>
      <w:proofErr w:type="spellEnd"/>
      <w:r w:rsidRPr="003830AA">
        <w:rPr>
          <w:rFonts w:ascii="Times New Roman" w:hAnsi="Times New Roman" w:cs="Times New Roman"/>
          <w:sz w:val="24"/>
          <w:szCs w:val="24"/>
        </w:rPr>
        <w:t>» от линейной ячейки «</w:t>
      </w:r>
      <w:proofErr w:type="spellStart"/>
      <w:r w:rsidRPr="003830AA">
        <w:rPr>
          <w:rFonts w:ascii="Times New Roman" w:hAnsi="Times New Roman" w:cs="Times New Roman"/>
          <w:sz w:val="24"/>
          <w:szCs w:val="24"/>
        </w:rPr>
        <w:t>Хрусловка</w:t>
      </w:r>
      <w:proofErr w:type="spellEnd"/>
      <w:r w:rsidRPr="003830AA">
        <w:rPr>
          <w:rFonts w:ascii="Times New Roman" w:hAnsi="Times New Roman" w:cs="Times New Roman"/>
          <w:sz w:val="24"/>
          <w:szCs w:val="24"/>
        </w:rPr>
        <w:t xml:space="preserve">» II </w:t>
      </w:r>
      <w:proofErr w:type="spellStart"/>
      <w:r w:rsidRPr="003830AA">
        <w:rPr>
          <w:rFonts w:ascii="Times New Roman" w:hAnsi="Times New Roman" w:cs="Times New Roman"/>
          <w:sz w:val="24"/>
          <w:szCs w:val="24"/>
        </w:rPr>
        <w:t>СкШ</w:t>
      </w:r>
      <w:proofErr w:type="spellEnd"/>
      <w:r w:rsidRPr="003830AA">
        <w:rPr>
          <w:rFonts w:ascii="Times New Roman" w:hAnsi="Times New Roman" w:cs="Times New Roman"/>
          <w:sz w:val="24"/>
          <w:szCs w:val="24"/>
        </w:rPr>
        <w:t xml:space="preserve"> 10 </w:t>
      </w:r>
      <w:proofErr w:type="spellStart"/>
      <w:r w:rsidRPr="003830AA">
        <w:rPr>
          <w:rFonts w:ascii="Times New Roman" w:hAnsi="Times New Roman" w:cs="Times New Roman"/>
          <w:sz w:val="24"/>
          <w:szCs w:val="24"/>
        </w:rPr>
        <w:t>кВ</w:t>
      </w:r>
      <w:proofErr w:type="spellEnd"/>
      <w:r w:rsidRPr="003830AA">
        <w:rPr>
          <w:rFonts w:ascii="Times New Roman" w:hAnsi="Times New Roman" w:cs="Times New Roman"/>
          <w:sz w:val="24"/>
          <w:szCs w:val="24"/>
        </w:rPr>
        <w:t xml:space="preserve"> ПС 110/35/10 </w:t>
      </w:r>
      <w:proofErr w:type="spellStart"/>
      <w:r w:rsidRPr="003830AA">
        <w:rPr>
          <w:rFonts w:ascii="Times New Roman" w:hAnsi="Times New Roman" w:cs="Times New Roman"/>
          <w:sz w:val="24"/>
          <w:szCs w:val="24"/>
        </w:rPr>
        <w:t>кВ</w:t>
      </w:r>
      <w:proofErr w:type="spellEnd"/>
      <w:r w:rsidRPr="003830AA">
        <w:rPr>
          <w:rFonts w:ascii="Times New Roman" w:hAnsi="Times New Roman" w:cs="Times New Roman"/>
          <w:sz w:val="24"/>
          <w:szCs w:val="24"/>
        </w:rPr>
        <w:t xml:space="preserve"> №38 «Венев».</w:t>
      </w:r>
    </w:p>
    <w:p w14:paraId="6A71363A" w14:textId="52D113CB" w:rsidR="003830AA" w:rsidRDefault="003830AA" w:rsidP="003830AA">
      <w:pPr>
        <w:pStyle w:val="aa"/>
        <w:numPr>
          <w:ilvl w:val="1"/>
          <w:numId w:val="2"/>
        </w:numPr>
        <w:suppressAutoHyphens w:val="0"/>
        <w:ind w:left="0" w:firstLine="851"/>
        <w:contextualSpacing/>
        <w:jc w:val="both"/>
        <w:rPr>
          <w:bCs/>
          <w:iCs/>
          <w:sz w:val="24"/>
          <w:szCs w:val="24"/>
        </w:rPr>
      </w:pPr>
      <w:r w:rsidRPr="003830AA">
        <w:rPr>
          <w:bCs/>
          <w:iCs/>
          <w:sz w:val="24"/>
          <w:szCs w:val="24"/>
        </w:rPr>
        <w:t>Категория надёжности электроснабжения: III.</w:t>
      </w:r>
    </w:p>
    <w:p w14:paraId="1003D50D" w14:textId="50DDDCEC" w:rsidR="00FB2738" w:rsidRPr="0024379F" w:rsidRDefault="00FB2738" w:rsidP="003830AA">
      <w:pPr>
        <w:pStyle w:val="aa"/>
        <w:numPr>
          <w:ilvl w:val="1"/>
          <w:numId w:val="2"/>
        </w:numPr>
        <w:suppressAutoHyphens w:val="0"/>
        <w:ind w:left="0" w:firstLine="851"/>
        <w:contextualSpacing/>
        <w:jc w:val="both"/>
        <w:rPr>
          <w:bCs/>
          <w:iCs/>
          <w:sz w:val="24"/>
          <w:szCs w:val="24"/>
        </w:rPr>
      </w:pPr>
      <w:r w:rsidRPr="0024379F">
        <w:rPr>
          <w:bCs/>
          <w:iCs/>
          <w:sz w:val="24"/>
          <w:szCs w:val="24"/>
        </w:rPr>
        <w:t xml:space="preserve">Номинальный уровень напряжения на границе разграничения балансовой принадлежности - </w:t>
      </w:r>
      <w:r w:rsidR="003830AA">
        <w:rPr>
          <w:bCs/>
          <w:iCs/>
          <w:sz w:val="24"/>
          <w:szCs w:val="24"/>
        </w:rPr>
        <w:t>10</w:t>
      </w:r>
      <w:r w:rsidRPr="0024379F">
        <w:rPr>
          <w:bCs/>
          <w:iCs/>
          <w:sz w:val="24"/>
          <w:szCs w:val="24"/>
        </w:rPr>
        <w:t xml:space="preserve"> </w:t>
      </w:r>
      <w:proofErr w:type="spellStart"/>
      <w:r w:rsidRPr="0024379F">
        <w:rPr>
          <w:bCs/>
          <w:iCs/>
          <w:sz w:val="24"/>
          <w:szCs w:val="24"/>
        </w:rPr>
        <w:t>кВ.</w:t>
      </w:r>
      <w:proofErr w:type="spellEnd"/>
    </w:p>
    <w:p w14:paraId="7E110A7E" w14:textId="77777777" w:rsidR="00FB2738" w:rsidRPr="0024379F" w:rsidRDefault="00FB2738" w:rsidP="0060152B">
      <w:pPr>
        <w:pStyle w:val="aa"/>
        <w:numPr>
          <w:ilvl w:val="1"/>
          <w:numId w:val="2"/>
        </w:numPr>
        <w:suppressAutoHyphens w:val="0"/>
        <w:spacing w:line="276" w:lineRule="auto"/>
        <w:ind w:left="0" w:firstLine="851"/>
        <w:contextualSpacing/>
        <w:jc w:val="both"/>
        <w:rPr>
          <w:bCs/>
          <w:iCs/>
          <w:sz w:val="24"/>
          <w:szCs w:val="24"/>
        </w:rPr>
      </w:pPr>
      <w:r w:rsidRPr="0024379F">
        <w:rPr>
          <w:bCs/>
          <w:iCs/>
          <w:sz w:val="24"/>
          <w:szCs w:val="24"/>
        </w:rPr>
        <w:t xml:space="preserve">Мероприятия технических условий заключенного с заявителем договора об осуществлении технологического присоединения, подлежащие выполнению, в том числе необходимость поэтапного ввода </w:t>
      </w:r>
      <w:r w:rsidRPr="0024379F">
        <w:rPr>
          <w:sz w:val="24"/>
          <w:szCs w:val="24"/>
          <w:lang w:eastAsia="ru-RU"/>
        </w:rPr>
        <w:t>в работу строящихся (реконструируемых) объектов электросетевого хозяйства</w:t>
      </w:r>
      <w:r w:rsidRPr="0024379F">
        <w:rPr>
          <w:bCs/>
          <w:iCs/>
          <w:sz w:val="24"/>
          <w:szCs w:val="24"/>
        </w:rPr>
        <w:t>.</w:t>
      </w:r>
    </w:p>
    <w:p w14:paraId="6ECC7B82" w14:textId="77777777" w:rsidR="00FD79D7" w:rsidRPr="0024379F" w:rsidRDefault="00FD79D7" w:rsidP="00760D85">
      <w:pPr>
        <w:pStyle w:val="aa"/>
        <w:numPr>
          <w:ilvl w:val="1"/>
          <w:numId w:val="2"/>
        </w:numPr>
        <w:tabs>
          <w:tab w:val="left" w:pos="1134"/>
        </w:tabs>
        <w:suppressAutoHyphens w:val="0"/>
        <w:ind w:left="0" w:firstLine="851"/>
        <w:contextualSpacing/>
        <w:jc w:val="both"/>
        <w:rPr>
          <w:bCs/>
          <w:iCs/>
          <w:sz w:val="24"/>
          <w:szCs w:val="24"/>
        </w:rPr>
      </w:pPr>
      <w:r w:rsidRPr="0024379F">
        <w:rPr>
          <w:bCs/>
          <w:iCs/>
          <w:sz w:val="24"/>
          <w:szCs w:val="24"/>
        </w:rPr>
        <w:t xml:space="preserve">Информация по режимам работы сети, в </w:t>
      </w:r>
      <w:proofErr w:type="spellStart"/>
      <w:r w:rsidRPr="0024379F">
        <w:rPr>
          <w:bCs/>
          <w:iCs/>
          <w:sz w:val="24"/>
          <w:szCs w:val="24"/>
        </w:rPr>
        <w:t>т.ч</w:t>
      </w:r>
      <w:proofErr w:type="spellEnd"/>
      <w:r w:rsidRPr="0024379F">
        <w:rPr>
          <w:bCs/>
          <w:iCs/>
          <w:sz w:val="24"/>
          <w:szCs w:val="24"/>
        </w:rPr>
        <w:t>. ремонтным, токовые нагрузки в нормальных и ремонтных режимах (летние и зимние), при выполнении ре</w:t>
      </w:r>
      <w:r w:rsidR="005B7725" w:rsidRPr="0024379F">
        <w:rPr>
          <w:bCs/>
          <w:iCs/>
          <w:sz w:val="24"/>
          <w:szCs w:val="24"/>
        </w:rPr>
        <w:t>конструкции с заменой проводов.</w:t>
      </w:r>
    </w:p>
    <w:p w14:paraId="35AB0E42" w14:textId="77777777" w:rsidR="00FD79D7" w:rsidRPr="0024379F" w:rsidRDefault="00FD79D7" w:rsidP="00760D85">
      <w:pPr>
        <w:pStyle w:val="aa"/>
        <w:numPr>
          <w:ilvl w:val="1"/>
          <w:numId w:val="2"/>
        </w:numPr>
        <w:tabs>
          <w:tab w:val="left" w:pos="1134"/>
        </w:tabs>
        <w:suppressAutoHyphens w:val="0"/>
        <w:ind w:left="0" w:firstLine="851"/>
        <w:contextualSpacing/>
        <w:jc w:val="both"/>
        <w:rPr>
          <w:bCs/>
          <w:iCs/>
          <w:sz w:val="24"/>
          <w:szCs w:val="24"/>
        </w:rPr>
      </w:pPr>
      <w:r w:rsidRPr="0024379F">
        <w:rPr>
          <w:bCs/>
          <w:iCs/>
          <w:sz w:val="24"/>
          <w:szCs w:val="24"/>
        </w:rPr>
        <w:t xml:space="preserve">Схемы нормального режима </w:t>
      </w:r>
      <w:r w:rsidR="005731CA" w:rsidRPr="0024379F">
        <w:rPr>
          <w:bCs/>
          <w:iCs/>
          <w:sz w:val="24"/>
          <w:szCs w:val="24"/>
        </w:rPr>
        <w:t>ПС, РП,</w:t>
      </w:r>
      <w:r w:rsidR="006840F5" w:rsidRPr="0024379F">
        <w:rPr>
          <w:bCs/>
          <w:iCs/>
          <w:sz w:val="24"/>
          <w:szCs w:val="24"/>
        </w:rPr>
        <w:t xml:space="preserve"> ТП</w:t>
      </w:r>
      <w:r w:rsidR="005731CA" w:rsidRPr="0024379F">
        <w:rPr>
          <w:bCs/>
          <w:iCs/>
          <w:sz w:val="24"/>
          <w:szCs w:val="24"/>
        </w:rPr>
        <w:t xml:space="preserve"> и фидеров сети </w:t>
      </w:r>
      <w:r w:rsidR="006840F5" w:rsidRPr="0024379F">
        <w:rPr>
          <w:sz w:val="24"/>
          <w:szCs w:val="24"/>
        </w:rPr>
        <w:t xml:space="preserve">0,4-10 (6) </w:t>
      </w:r>
      <w:proofErr w:type="spellStart"/>
      <w:r w:rsidR="006840F5" w:rsidRPr="0024379F">
        <w:rPr>
          <w:sz w:val="24"/>
          <w:szCs w:val="24"/>
        </w:rPr>
        <w:t>к</w:t>
      </w:r>
      <w:r w:rsidR="005731CA" w:rsidRPr="0024379F">
        <w:rPr>
          <w:bCs/>
          <w:iCs/>
          <w:sz w:val="24"/>
          <w:szCs w:val="24"/>
        </w:rPr>
        <w:t>В</w:t>
      </w:r>
      <w:r w:rsidRPr="0024379F">
        <w:rPr>
          <w:bCs/>
          <w:iCs/>
          <w:sz w:val="24"/>
          <w:szCs w:val="24"/>
        </w:rPr>
        <w:t>.</w:t>
      </w:r>
      <w:proofErr w:type="spellEnd"/>
    </w:p>
    <w:p w14:paraId="7E4EC055" w14:textId="77777777" w:rsidR="00FD79D7" w:rsidRPr="0024379F" w:rsidRDefault="00FD79D7" w:rsidP="00760D85">
      <w:pPr>
        <w:pStyle w:val="aa"/>
        <w:numPr>
          <w:ilvl w:val="1"/>
          <w:numId w:val="2"/>
        </w:numPr>
        <w:tabs>
          <w:tab w:val="left" w:pos="1134"/>
        </w:tabs>
        <w:suppressAutoHyphens w:val="0"/>
        <w:ind w:left="0" w:firstLine="851"/>
        <w:contextualSpacing/>
        <w:jc w:val="both"/>
        <w:rPr>
          <w:bCs/>
          <w:iCs/>
          <w:sz w:val="24"/>
          <w:szCs w:val="24"/>
        </w:rPr>
      </w:pPr>
      <w:r w:rsidRPr="0024379F">
        <w:rPr>
          <w:bCs/>
          <w:iCs/>
          <w:sz w:val="24"/>
          <w:szCs w:val="24"/>
        </w:rPr>
        <w:t xml:space="preserve">Карты </w:t>
      </w:r>
      <w:proofErr w:type="spellStart"/>
      <w:r w:rsidRPr="0024379F">
        <w:rPr>
          <w:bCs/>
          <w:iCs/>
          <w:sz w:val="24"/>
          <w:szCs w:val="24"/>
        </w:rPr>
        <w:t>уставок</w:t>
      </w:r>
      <w:proofErr w:type="spellEnd"/>
      <w:r w:rsidRPr="0024379F">
        <w:rPr>
          <w:bCs/>
          <w:iCs/>
          <w:sz w:val="24"/>
          <w:szCs w:val="24"/>
        </w:rPr>
        <w:t xml:space="preserve"> РЗА, токи КЗ на шинах питающих центров, данные по емкостным токам замыкания на землю.</w:t>
      </w:r>
    </w:p>
    <w:p w14:paraId="2E356C39" w14:textId="77777777" w:rsidR="00FB2738" w:rsidRPr="0024379F" w:rsidRDefault="00FB2738" w:rsidP="0060152B">
      <w:pPr>
        <w:pStyle w:val="aa"/>
        <w:numPr>
          <w:ilvl w:val="1"/>
          <w:numId w:val="2"/>
        </w:numPr>
        <w:suppressAutoHyphens w:val="0"/>
        <w:spacing w:line="276" w:lineRule="auto"/>
        <w:ind w:left="0" w:firstLine="851"/>
        <w:contextualSpacing/>
        <w:jc w:val="both"/>
        <w:rPr>
          <w:bCs/>
          <w:iCs/>
          <w:sz w:val="24"/>
          <w:szCs w:val="24"/>
        </w:rPr>
      </w:pPr>
      <w:r w:rsidRPr="0024379F">
        <w:rPr>
          <w:bCs/>
          <w:iCs/>
          <w:sz w:val="24"/>
          <w:szCs w:val="24"/>
        </w:rPr>
        <w:t>Схема сети технологической связи.</w:t>
      </w:r>
    </w:p>
    <w:p w14:paraId="52859D8C" w14:textId="77777777" w:rsidR="00FD79D7" w:rsidRPr="0024379F" w:rsidRDefault="00FD79D7" w:rsidP="00760D85">
      <w:pPr>
        <w:pStyle w:val="a8"/>
        <w:tabs>
          <w:tab w:val="left" w:pos="1134"/>
          <w:tab w:val="left" w:pos="1276"/>
        </w:tabs>
        <w:ind w:left="0" w:firstLine="851"/>
        <w:jc w:val="both"/>
        <w:rPr>
          <w:b/>
          <w:sz w:val="24"/>
          <w:szCs w:val="24"/>
        </w:rPr>
      </w:pPr>
      <w:r w:rsidRPr="0024379F">
        <w:rPr>
          <w:sz w:val="24"/>
          <w:szCs w:val="24"/>
        </w:rPr>
        <w:t>Исходные данные предоставляются Подрядчику после заключения договора в соответствии с</w:t>
      </w:r>
      <w:r w:rsidR="005B7725" w:rsidRPr="0024379F">
        <w:rPr>
          <w:sz w:val="24"/>
          <w:szCs w:val="24"/>
        </w:rPr>
        <w:t xml:space="preserve"> отдельным запросом Подрядчика.</w:t>
      </w:r>
    </w:p>
    <w:p w14:paraId="6AF9F1B4" w14:textId="77777777" w:rsidR="00FD79D7" w:rsidRPr="0024379F" w:rsidRDefault="00FD79D7" w:rsidP="00760D85">
      <w:pPr>
        <w:pStyle w:val="a8"/>
        <w:numPr>
          <w:ilvl w:val="0"/>
          <w:numId w:val="2"/>
        </w:numPr>
        <w:tabs>
          <w:tab w:val="left" w:pos="1134"/>
          <w:tab w:val="left" w:pos="1276"/>
        </w:tabs>
        <w:ind w:left="0" w:firstLine="851"/>
        <w:jc w:val="both"/>
        <w:rPr>
          <w:b/>
          <w:sz w:val="24"/>
          <w:szCs w:val="24"/>
        </w:rPr>
      </w:pPr>
      <w:r w:rsidRPr="0024379F">
        <w:rPr>
          <w:b/>
          <w:sz w:val="24"/>
          <w:szCs w:val="24"/>
        </w:rPr>
        <w:t>Требования к проектированию</w:t>
      </w:r>
    </w:p>
    <w:p w14:paraId="11BA6B2C" w14:textId="77777777" w:rsidR="00FD79D7" w:rsidRPr="0024379F" w:rsidRDefault="00FD79D7" w:rsidP="00760D85">
      <w:pPr>
        <w:pStyle w:val="a8"/>
        <w:tabs>
          <w:tab w:val="left" w:pos="1134"/>
        </w:tabs>
        <w:ind w:left="0" w:firstLine="851"/>
        <w:jc w:val="both"/>
        <w:rPr>
          <w:b/>
          <w:bCs/>
          <w:iCs/>
          <w:sz w:val="24"/>
          <w:szCs w:val="24"/>
        </w:rPr>
      </w:pPr>
      <w:r w:rsidRPr="0024379F">
        <w:rPr>
          <w:b/>
          <w:bCs/>
          <w:iCs/>
          <w:sz w:val="24"/>
          <w:szCs w:val="24"/>
        </w:rPr>
        <w:lastRenderedPageBreak/>
        <w:t>Проектно-сметная и рабочая документация</w:t>
      </w:r>
    </w:p>
    <w:p w14:paraId="37AE364D" w14:textId="77777777" w:rsidR="00FD79D7" w:rsidRPr="0024379F" w:rsidRDefault="00FD79D7" w:rsidP="00760D85">
      <w:pPr>
        <w:pStyle w:val="a8"/>
        <w:numPr>
          <w:ilvl w:val="1"/>
          <w:numId w:val="2"/>
        </w:numPr>
        <w:tabs>
          <w:tab w:val="left" w:pos="1134"/>
        </w:tabs>
        <w:ind w:left="0" w:firstLine="851"/>
        <w:jc w:val="both"/>
        <w:rPr>
          <w:bCs/>
          <w:iCs/>
          <w:sz w:val="24"/>
          <w:szCs w:val="24"/>
          <w:u w:val="single"/>
        </w:rPr>
      </w:pPr>
      <w:r w:rsidRPr="0024379F">
        <w:rPr>
          <w:bCs/>
          <w:iCs/>
          <w:sz w:val="24"/>
          <w:szCs w:val="24"/>
          <w:u w:val="single"/>
        </w:rPr>
        <w:t>Требования к проектной документации</w:t>
      </w:r>
      <w:r w:rsidR="005B7725" w:rsidRPr="0024379F">
        <w:rPr>
          <w:bCs/>
          <w:iCs/>
          <w:sz w:val="24"/>
          <w:szCs w:val="24"/>
          <w:u w:val="single"/>
        </w:rPr>
        <w:t>:</w:t>
      </w:r>
      <w:r w:rsidRPr="0024379F">
        <w:rPr>
          <w:bCs/>
          <w:iCs/>
          <w:sz w:val="24"/>
          <w:szCs w:val="24"/>
          <w:u w:val="single"/>
        </w:rPr>
        <w:t xml:space="preserve"> </w:t>
      </w:r>
    </w:p>
    <w:p w14:paraId="3165EE1B" w14:textId="77777777" w:rsidR="00FD79D7" w:rsidRPr="0024379F" w:rsidRDefault="005B7725" w:rsidP="00760D85">
      <w:pPr>
        <w:pStyle w:val="aa"/>
        <w:numPr>
          <w:ilvl w:val="2"/>
          <w:numId w:val="2"/>
        </w:numPr>
        <w:tabs>
          <w:tab w:val="left" w:pos="1134"/>
        </w:tabs>
        <w:ind w:left="0" w:firstLine="851"/>
        <w:jc w:val="both"/>
        <w:rPr>
          <w:bCs/>
          <w:iCs/>
          <w:sz w:val="24"/>
          <w:szCs w:val="24"/>
        </w:rPr>
      </w:pPr>
      <w:r w:rsidRPr="0024379F">
        <w:rPr>
          <w:bCs/>
          <w:iCs/>
          <w:sz w:val="24"/>
          <w:szCs w:val="24"/>
        </w:rPr>
        <w:t>Пояснительная записка:</w:t>
      </w:r>
    </w:p>
    <w:p w14:paraId="2E6C5C40" w14:textId="77777777" w:rsidR="00FD79D7" w:rsidRPr="0024379F" w:rsidRDefault="00FB2738" w:rsidP="00D71C0A">
      <w:pPr>
        <w:pStyle w:val="aa"/>
        <w:numPr>
          <w:ilvl w:val="0"/>
          <w:numId w:val="12"/>
        </w:numPr>
        <w:tabs>
          <w:tab w:val="clear" w:pos="1730"/>
          <w:tab w:val="left" w:pos="567"/>
        </w:tabs>
        <w:suppressAutoHyphens w:val="0"/>
        <w:ind w:left="0" w:firstLine="0"/>
        <w:contextualSpacing/>
        <w:jc w:val="both"/>
        <w:rPr>
          <w:sz w:val="24"/>
          <w:szCs w:val="24"/>
        </w:rPr>
      </w:pPr>
      <w:r w:rsidRPr="0024379F">
        <w:rPr>
          <w:sz w:val="24"/>
          <w:szCs w:val="24"/>
        </w:rPr>
        <w:t>реквизиты заключенного договора об осуществлении технологического присоединения и иных документов, на основании которых принято решение о разработке проектно-сметной документации</w:t>
      </w:r>
      <w:r w:rsidR="00FD79D7" w:rsidRPr="0024379F">
        <w:rPr>
          <w:sz w:val="24"/>
          <w:szCs w:val="24"/>
        </w:rPr>
        <w:t>;</w:t>
      </w:r>
    </w:p>
    <w:p w14:paraId="0E1BBFF2" w14:textId="77777777" w:rsidR="00FD79D7" w:rsidRPr="0024379F" w:rsidRDefault="00FD79D7" w:rsidP="00D71C0A">
      <w:pPr>
        <w:pStyle w:val="aa"/>
        <w:numPr>
          <w:ilvl w:val="0"/>
          <w:numId w:val="12"/>
        </w:numPr>
        <w:tabs>
          <w:tab w:val="clear" w:pos="1730"/>
          <w:tab w:val="left" w:pos="567"/>
        </w:tabs>
        <w:suppressAutoHyphens w:val="0"/>
        <w:ind w:left="0" w:firstLine="0"/>
        <w:contextualSpacing/>
        <w:jc w:val="both"/>
        <w:rPr>
          <w:sz w:val="24"/>
          <w:szCs w:val="24"/>
        </w:rPr>
      </w:pPr>
      <w:r w:rsidRPr="0024379F">
        <w:rPr>
          <w:sz w:val="24"/>
          <w:szCs w:val="24"/>
        </w:rPr>
        <w:t>исходные данные и условия для подготовки проектной документации;</w:t>
      </w:r>
    </w:p>
    <w:p w14:paraId="599F5F55" w14:textId="77777777" w:rsidR="00FD79D7" w:rsidRPr="0024379F" w:rsidRDefault="00FD79D7" w:rsidP="00D71C0A">
      <w:pPr>
        <w:pStyle w:val="aa"/>
        <w:numPr>
          <w:ilvl w:val="0"/>
          <w:numId w:val="12"/>
        </w:numPr>
        <w:tabs>
          <w:tab w:val="clear" w:pos="1730"/>
          <w:tab w:val="left" w:pos="567"/>
        </w:tabs>
        <w:suppressAutoHyphens w:val="0"/>
        <w:ind w:left="0" w:firstLine="0"/>
        <w:contextualSpacing/>
        <w:jc w:val="both"/>
        <w:rPr>
          <w:sz w:val="24"/>
          <w:szCs w:val="24"/>
        </w:rPr>
      </w:pPr>
      <w:r w:rsidRPr="0024379F">
        <w:rPr>
          <w:sz w:val="24"/>
          <w:szCs w:val="24"/>
        </w:rPr>
        <w:t>сведения о климатической и географической характеристике района, на территории которого предполагается осуществлять строительство</w:t>
      </w:r>
      <w:r w:rsidR="00562954" w:rsidRPr="0024379F">
        <w:rPr>
          <w:sz w:val="24"/>
          <w:szCs w:val="24"/>
        </w:rPr>
        <w:t>/реконструкцию</w:t>
      </w:r>
      <w:r w:rsidRPr="0024379F">
        <w:rPr>
          <w:sz w:val="24"/>
          <w:szCs w:val="24"/>
        </w:rPr>
        <w:t xml:space="preserve"> </w:t>
      </w:r>
      <w:r w:rsidRPr="0024379F">
        <w:rPr>
          <w:bCs/>
          <w:sz w:val="24"/>
          <w:szCs w:val="24"/>
        </w:rPr>
        <w:t>объекта (</w:t>
      </w:r>
      <w:proofErr w:type="spellStart"/>
      <w:r w:rsidRPr="0024379F">
        <w:rPr>
          <w:bCs/>
          <w:sz w:val="24"/>
          <w:szCs w:val="24"/>
        </w:rPr>
        <w:t>ов</w:t>
      </w:r>
      <w:proofErr w:type="spellEnd"/>
      <w:r w:rsidRPr="0024379F">
        <w:rPr>
          <w:bCs/>
          <w:sz w:val="24"/>
          <w:szCs w:val="24"/>
        </w:rPr>
        <w:t xml:space="preserve">) распределительной сети </w:t>
      </w:r>
      <w:r w:rsidR="006840F5" w:rsidRPr="0024379F">
        <w:rPr>
          <w:sz w:val="24"/>
          <w:szCs w:val="24"/>
        </w:rPr>
        <w:t xml:space="preserve">0,4-10 (6) </w:t>
      </w:r>
      <w:proofErr w:type="spellStart"/>
      <w:r w:rsidRPr="0024379F">
        <w:rPr>
          <w:bCs/>
          <w:sz w:val="24"/>
          <w:szCs w:val="24"/>
        </w:rPr>
        <w:t>кВ.</w:t>
      </w:r>
      <w:proofErr w:type="spellEnd"/>
      <w:r w:rsidRPr="0024379F">
        <w:rPr>
          <w:bCs/>
          <w:sz w:val="24"/>
          <w:szCs w:val="24"/>
        </w:rPr>
        <w:t xml:space="preserve"> При проектировании учитывать Карты климатического районирования по ветру, гололеду и ветровой нагрузке при гололеде Тульской области. Предельные значения пролетов воздушных линий, для соответствующих категорий района по ветру и гололёду, определяются по таблицам типовых проектов. Увеличение установленных предельных значений длин пролётов возможно только при специальном обосновании с согласованием с филиалом </w:t>
      </w:r>
      <w:r w:rsidR="004E0827" w:rsidRPr="0024379F">
        <w:rPr>
          <w:bCs/>
          <w:sz w:val="24"/>
          <w:szCs w:val="24"/>
        </w:rPr>
        <w:t>ПАО «Россети Центр и Приволжье»-«Тулэнерго»</w:t>
      </w:r>
      <w:r w:rsidRPr="0024379F">
        <w:rPr>
          <w:bCs/>
          <w:sz w:val="24"/>
          <w:szCs w:val="24"/>
        </w:rPr>
        <w:t>;</w:t>
      </w:r>
    </w:p>
    <w:p w14:paraId="52193777" w14:textId="77777777" w:rsidR="00FD79D7" w:rsidRPr="0024379F" w:rsidRDefault="00FD79D7" w:rsidP="00D71C0A">
      <w:pPr>
        <w:pStyle w:val="aa"/>
        <w:numPr>
          <w:ilvl w:val="0"/>
          <w:numId w:val="12"/>
        </w:numPr>
        <w:tabs>
          <w:tab w:val="clear" w:pos="1730"/>
          <w:tab w:val="left" w:pos="567"/>
        </w:tabs>
        <w:suppressAutoHyphens w:val="0"/>
        <w:ind w:left="0" w:firstLine="0"/>
        <w:contextualSpacing/>
        <w:jc w:val="both"/>
        <w:rPr>
          <w:sz w:val="24"/>
          <w:szCs w:val="24"/>
        </w:rPr>
      </w:pPr>
      <w:r w:rsidRPr="0024379F">
        <w:rPr>
          <w:sz w:val="24"/>
          <w:szCs w:val="24"/>
        </w:rPr>
        <w:t xml:space="preserve">описание вариантов трассы прохождения линейного объекта (в </w:t>
      </w:r>
      <w:proofErr w:type="spellStart"/>
      <w:r w:rsidRPr="0024379F">
        <w:rPr>
          <w:sz w:val="24"/>
          <w:szCs w:val="24"/>
        </w:rPr>
        <w:t>т.ч</w:t>
      </w:r>
      <w:proofErr w:type="spellEnd"/>
      <w:r w:rsidRPr="0024379F">
        <w:rPr>
          <w:sz w:val="24"/>
          <w:szCs w:val="24"/>
        </w:rPr>
        <w:t xml:space="preserve">. с учетом </w:t>
      </w:r>
      <w:r w:rsidRPr="0024379F">
        <w:rPr>
          <w:bCs/>
          <w:iCs/>
          <w:sz w:val="24"/>
          <w:szCs w:val="24"/>
        </w:rPr>
        <w:t xml:space="preserve">снижения технических потерь и повышения показателей надежности, с учётом анализа перспективного роста нагрузок и обеспечением резерва в целях возможности и доступности подключения новых потребителей) </w:t>
      </w:r>
      <w:r w:rsidRPr="0024379F">
        <w:rPr>
          <w:sz w:val="24"/>
          <w:szCs w:val="24"/>
        </w:rPr>
        <w:t>по территории района строительства, обоснование выбранного варианта;</w:t>
      </w:r>
    </w:p>
    <w:p w14:paraId="2C71A62D" w14:textId="77777777" w:rsidR="00FD79D7" w:rsidRPr="0024379F" w:rsidRDefault="00FD79D7" w:rsidP="00D71C0A">
      <w:pPr>
        <w:pStyle w:val="aa"/>
        <w:numPr>
          <w:ilvl w:val="0"/>
          <w:numId w:val="12"/>
        </w:numPr>
        <w:tabs>
          <w:tab w:val="clear" w:pos="1730"/>
          <w:tab w:val="left" w:pos="567"/>
        </w:tabs>
        <w:suppressAutoHyphens w:val="0"/>
        <w:ind w:left="0" w:firstLine="0"/>
        <w:contextualSpacing/>
        <w:jc w:val="both"/>
        <w:rPr>
          <w:sz w:val="24"/>
          <w:szCs w:val="24"/>
        </w:rPr>
      </w:pPr>
      <w:r w:rsidRPr="0024379F">
        <w:rPr>
          <w:sz w:val="24"/>
          <w:szCs w:val="24"/>
        </w:rPr>
        <w:t xml:space="preserve">сведения о проектируемых объектах </w:t>
      </w:r>
      <w:r w:rsidRPr="0024379F">
        <w:rPr>
          <w:bCs/>
          <w:sz w:val="24"/>
          <w:szCs w:val="24"/>
        </w:rPr>
        <w:t xml:space="preserve">распределительной сети </w:t>
      </w:r>
      <w:r w:rsidR="006840F5" w:rsidRPr="0024379F">
        <w:rPr>
          <w:sz w:val="24"/>
          <w:szCs w:val="24"/>
        </w:rPr>
        <w:t xml:space="preserve">0,4-10 (6) </w:t>
      </w:r>
      <w:proofErr w:type="spellStart"/>
      <w:r w:rsidR="006840F5" w:rsidRPr="0024379F">
        <w:rPr>
          <w:sz w:val="24"/>
          <w:szCs w:val="24"/>
        </w:rPr>
        <w:t>кВ</w:t>
      </w:r>
      <w:proofErr w:type="spellEnd"/>
      <w:r w:rsidRPr="0024379F">
        <w:rPr>
          <w:sz w:val="24"/>
          <w:szCs w:val="24"/>
        </w:rPr>
        <w:t xml:space="preserve">, в </w:t>
      </w:r>
      <w:proofErr w:type="spellStart"/>
      <w:r w:rsidRPr="0024379F">
        <w:rPr>
          <w:sz w:val="24"/>
          <w:szCs w:val="24"/>
        </w:rPr>
        <w:t>т.ч</w:t>
      </w:r>
      <w:proofErr w:type="spellEnd"/>
      <w:r w:rsidRPr="0024379F">
        <w:rPr>
          <w:sz w:val="24"/>
          <w:szCs w:val="24"/>
        </w:rPr>
        <w:t xml:space="preserve">. для линейного объекта - указание наименования, </w:t>
      </w:r>
      <w:r w:rsidR="00A65E0D" w:rsidRPr="0024379F">
        <w:rPr>
          <w:sz w:val="24"/>
          <w:szCs w:val="24"/>
        </w:rPr>
        <w:t>назначения и месторасположения начального и конечного пунктов линейного объекта, пропускная способность, полоса отвода с приложением ведомости координат размещения опор, пунктов секционирования, ТП и другого оборудования;</w:t>
      </w:r>
    </w:p>
    <w:p w14:paraId="1F00CCF0" w14:textId="77777777" w:rsidR="00FD79D7" w:rsidRPr="0024379F" w:rsidRDefault="00FD79D7" w:rsidP="00D71C0A">
      <w:pPr>
        <w:pStyle w:val="aa"/>
        <w:numPr>
          <w:ilvl w:val="0"/>
          <w:numId w:val="12"/>
        </w:numPr>
        <w:tabs>
          <w:tab w:val="clear" w:pos="1730"/>
          <w:tab w:val="left" w:pos="567"/>
        </w:tabs>
        <w:suppressAutoHyphens w:val="0"/>
        <w:ind w:left="0" w:firstLine="0"/>
        <w:contextualSpacing/>
        <w:jc w:val="both"/>
        <w:rPr>
          <w:sz w:val="24"/>
          <w:szCs w:val="24"/>
        </w:rPr>
      </w:pPr>
      <w:r w:rsidRPr="0024379F">
        <w:rPr>
          <w:sz w:val="24"/>
          <w:szCs w:val="24"/>
        </w:rPr>
        <w:t>сведения о земельных участках, изымаемых во временное (на период строительства) и (или) постоянное пользование и категории земель, на которых будет располагаться электросетевой объект;</w:t>
      </w:r>
    </w:p>
    <w:p w14:paraId="7CC2DCB0" w14:textId="77777777" w:rsidR="00FD79D7" w:rsidRPr="0024379F" w:rsidRDefault="00FD79D7" w:rsidP="00D71C0A">
      <w:pPr>
        <w:pStyle w:val="aa"/>
        <w:numPr>
          <w:ilvl w:val="0"/>
          <w:numId w:val="12"/>
        </w:numPr>
        <w:tabs>
          <w:tab w:val="clear" w:pos="1730"/>
          <w:tab w:val="left" w:pos="567"/>
        </w:tabs>
        <w:suppressAutoHyphens w:val="0"/>
        <w:ind w:left="0" w:firstLine="0"/>
        <w:contextualSpacing/>
        <w:jc w:val="both"/>
        <w:rPr>
          <w:sz w:val="24"/>
          <w:szCs w:val="24"/>
        </w:rPr>
      </w:pPr>
      <w:r w:rsidRPr="0024379F">
        <w:rPr>
          <w:sz w:val="24"/>
          <w:szCs w:val="24"/>
        </w:rPr>
        <w:t>сведения о наличии разработанных и согласованных технических условий;</w:t>
      </w:r>
    </w:p>
    <w:p w14:paraId="5A995368" w14:textId="77777777" w:rsidR="00FD79D7" w:rsidRPr="0024379F" w:rsidRDefault="00FD79D7" w:rsidP="00D71C0A">
      <w:pPr>
        <w:pStyle w:val="aa"/>
        <w:numPr>
          <w:ilvl w:val="0"/>
          <w:numId w:val="12"/>
        </w:numPr>
        <w:tabs>
          <w:tab w:val="clear" w:pos="1730"/>
          <w:tab w:val="left" w:pos="567"/>
        </w:tabs>
        <w:suppressAutoHyphens w:val="0"/>
        <w:ind w:left="0" w:firstLine="0"/>
        <w:contextualSpacing/>
        <w:jc w:val="both"/>
        <w:rPr>
          <w:sz w:val="24"/>
          <w:szCs w:val="24"/>
        </w:rPr>
      </w:pPr>
      <w:r w:rsidRPr="0024379F">
        <w:rPr>
          <w:sz w:val="24"/>
          <w:szCs w:val="24"/>
        </w:rPr>
        <w:t xml:space="preserve">технико-экономические характеристики проектируемых объектов </w:t>
      </w:r>
      <w:r w:rsidRPr="0024379F">
        <w:rPr>
          <w:bCs/>
          <w:sz w:val="24"/>
          <w:szCs w:val="24"/>
        </w:rPr>
        <w:t xml:space="preserve">распределительной сети </w:t>
      </w:r>
      <w:r w:rsidR="006840F5" w:rsidRPr="0024379F">
        <w:rPr>
          <w:sz w:val="24"/>
          <w:szCs w:val="24"/>
        </w:rPr>
        <w:t xml:space="preserve">0,4-10 (6) </w:t>
      </w:r>
      <w:proofErr w:type="spellStart"/>
      <w:r w:rsidR="006840F5" w:rsidRPr="0024379F">
        <w:rPr>
          <w:sz w:val="24"/>
          <w:szCs w:val="24"/>
        </w:rPr>
        <w:t>кВ</w:t>
      </w:r>
      <w:proofErr w:type="spellEnd"/>
      <w:r w:rsidR="006840F5" w:rsidRPr="0024379F">
        <w:rPr>
          <w:sz w:val="24"/>
          <w:szCs w:val="24"/>
        </w:rPr>
        <w:t xml:space="preserve"> </w:t>
      </w:r>
      <w:r w:rsidRPr="0024379F">
        <w:rPr>
          <w:sz w:val="24"/>
          <w:szCs w:val="24"/>
        </w:rPr>
        <w:t>(категория, протяженность, проектная мощность, пропускная способность и др.);</w:t>
      </w:r>
    </w:p>
    <w:p w14:paraId="4721A635" w14:textId="77777777" w:rsidR="00FD79D7" w:rsidRPr="0024379F" w:rsidRDefault="00FD79D7" w:rsidP="00D71C0A">
      <w:pPr>
        <w:pStyle w:val="aa"/>
        <w:numPr>
          <w:ilvl w:val="0"/>
          <w:numId w:val="12"/>
        </w:numPr>
        <w:tabs>
          <w:tab w:val="clear" w:pos="1730"/>
          <w:tab w:val="left" w:pos="567"/>
        </w:tabs>
        <w:suppressAutoHyphens w:val="0"/>
        <w:ind w:left="0" w:firstLine="0"/>
        <w:contextualSpacing/>
        <w:jc w:val="both"/>
        <w:rPr>
          <w:sz w:val="24"/>
          <w:szCs w:val="24"/>
        </w:rPr>
      </w:pPr>
      <w:r w:rsidRPr="0024379F">
        <w:rPr>
          <w:sz w:val="24"/>
          <w:szCs w:val="24"/>
        </w:rPr>
        <w:t>обоснование возможности осуществления строительства объекта по этапам строительства с выделением этих этапов;</w:t>
      </w:r>
    </w:p>
    <w:p w14:paraId="70F20888" w14:textId="77777777" w:rsidR="00FD79D7" w:rsidRPr="0024379F" w:rsidRDefault="00FD79D7" w:rsidP="00D71C0A">
      <w:pPr>
        <w:pStyle w:val="aa"/>
        <w:numPr>
          <w:ilvl w:val="0"/>
          <w:numId w:val="12"/>
        </w:numPr>
        <w:tabs>
          <w:tab w:val="clear" w:pos="1730"/>
          <w:tab w:val="left" w:pos="567"/>
        </w:tabs>
        <w:suppressAutoHyphens w:val="0"/>
        <w:ind w:left="0" w:firstLine="0"/>
        <w:contextualSpacing/>
        <w:jc w:val="both"/>
        <w:rPr>
          <w:sz w:val="24"/>
          <w:szCs w:val="24"/>
        </w:rPr>
      </w:pPr>
      <w:r w:rsidRPr="0024379F">
        <w:rPr>
          <w:sz w:val="24"/>
          <w:szCs w:val="24"/>
        </w:rPr>
        <w:t xml:space="preserve">сведения о примененных инновационных решениях. </w:t>
      </w:r>
      <w:r w:rsidRPr="0024379F">
        <w:rPr>
          <w:b/>
          <w:sz w:val="24"/>
          <w:szCs w:val="24"/>
        </w:rPr>
        <w:t>Текстовая часть пояснительной записки к проектной документации должна содержать пункт «Инновационные технологии» с информацией о перечне и стоимости инновационных решений, примененных в рамках проекта</w:t>
      </w:r>
      <w:r w:rsidRPr="0024379F">
        <w:rPr>
          <w:sz w:val="24"/>
          <w:szCs w:val="24"/>
        </w:rPr>
        <w:t>.</w:t>
      </w:r>
    </w:p>
    <w:p w14:paraId="103E3BFA" w14:textId="77777777" w:rsidR="00FB2738" w:rsidRPr="0024379F" w:rsidRDefault="006840F5" w:rsidP="00D71C0A">
      <w:pPr>
        <w:pStyle w:val="aa"/>
        <w:numPr>
          <w:ilvl w:val="0"/>
          <w:numId w:val="12"/>
        </w:numPr>
        <w:tabs>
          <w:tab w:val="clear" w:pos="1730"/>
          <w:tab w:val="left" w:pos="567"/>
        </w:tabs>
        <w:ind w:left="0" w:firstLine="0"/>
        <w:jc w:val="both"/>
        <w:rPr>
          <w:sz w:val="24"/>
          <w:szCs w:val="24"/>
        </w:rPr>
      </w:pPr>
      <w:r w:rsidRPr="0024379F">
        <w:rPr>
          <w:sz w:val="24"/>
          <w:szCs w:val="24"/>
        </w:rPr>
        <w:t>сведения об установленном «Узле учета»</w:t>
      </w:r>
      <w:r w:rsidR="00CC5E98" w:rsidRPr="0024379F">
        <w:rPr>
          <w:sz w:val="24"/>
          <w:szCs w:val="24"/>
        </w:rPr>
        <w:t xml:space="preserve">. Текстовая часть пояснительной </w:t>
      </w:r>
      <w:r w:rsidRPr="0024379F">
        <w:rPr>
          <w:sz w:val="24"/>
          <w:szCs w:val="24"/>
        </w:rPr>
        <w:t>записки к проектной документации должна содержа</w:t>
      </w:r>
      <w:r w:rsidR="00FB2738" w:rsidRPr="0024379F">
        <w:rPr>
          <w:sz w:val="24"/>
          <w:szCs w:val="24"/>
        </w:rPr>
        <w:t>ть отдельный пункт «Узел учета»;</w:t>
      </w:r>
    </w:p>
    <w:p w14:paraId="3E8F8EF5" w14:textId="77777777" w:rsidR="006840F5" w:rsidRPr="0024379F" w:rsidRDefault="00FB2738" w:rsidP="00D71C0A">
      <w:pPr>
        <w:pStyle w:val="aa"/>
        <w:numPr>
          <w:ilvl w:val="0"/>
          <w:numId w:val="12"/>
        </w:numPr>
        <w:tabs>
          <w:tab w:val="clear" w:pos="1730"/>
          <w:tab w:val="left" w:pos="0"/>
          <w:tab w:val="left" w:pos="426"/>
        </w:tabs>
        <w:suppressAutoHyphens w:val="0"/>
        <w:spacing w:line="276" w:lineRule="auto"/>
        <w:ind w:left="0" w:firstLine="0"/>
        <w:contextualSpacing/>
        <w:jc w:val="both"/>
        <w:rPr>
          <w:sz w:val="24"/>
          <w:szCs w:val="24"/>
        </w:rPr>
      </w:pPr>
      <w:r w:rsidRPr="0024379F">
        <w:rPr>
          <w:sz w:val="24"/>
          <w:szCs w:val="24"/>
        </w:rPr>
        <w:t>сведения о примененной иностранной (импортной) продукции. Текстовая часть пояснительной записки должна содержать раздел «Применение иностранной (импортной) продукции» с обоснованием применения иностранной (импортной) продукции на основе анализа рынка и формированием перечня иностранного (импортного) оборудования, материалов, систем и технологий, предусмотренных проектной документацией со стоимостью на основании сметного расчета.</w:t>
      </w:r>
    </w:p>
    <w:p w14:paraId="627FF0A2" w14:textId="77777777" w:rsidR="00FD79D7" w:rsidRPr="0024379F" w:rsidRDefault="00FD79D7" w:rsidP="00760D85">
      <w:pPr>
        <w:pStyle w:val="aa"/>
        <w:numPr>
          <w:ilvl w:val="2"/>
          <w:numId w:val="2"/>
        </w:numPr>
        <w:tabs>
          <w:tab w:val="left" w:pos="1134"/>
          <w:tab w:val="left" w:pos="1560"/>
        </w:tabs>
        <w:ind w:left="0" w:firstLine="851"/>
        <w:jc w:val="both"/>
        <w:rPr>
          <w:bCs/>
          <w:iCs/>
          <w:sz w:val="24"/>
          <w:szCs w:val="24"/>
        </w:rPr>
      </w:pPr>
      <w:r w:rsidRPr="0024379F">
        <w:rPr>
          <w:bCs/>
          <w:iCs/>
          <w:sz w:val="24"/>
          <w:szCs w:val="24"/>
        </w:rPr>
        <w:t>Проект полосы отвода</w:t>
      </w:r>
      <w:r w:rsidR="005B7725" w:rsidRPr="0024379F">
        <w:rPr>
          <w:bCs/>
          <w:iCs/>
          <w:sz w:val="24"/>
          <w:szCs w:val="24"/>
        </w:rPr>
        <w:t>:</w:t>
      </w:r>
    </w:p>
    <w:p w14:paraId="613F5E1A" w14:textId="77777777" w:rsidR="00FD79D7" w:rsidRPr="0024379F" w:rsidRDefault="00FD79D7" w:rsidP="00760D85">
      <w:pPr>
        <w:pStyle w:val="aa"/>
        <w:numPr>
          <w:ilvl w:val="0"/>
          <w:numId w:val="5"/>
        </w:numPr>
        <w:tabs>
          <w:tab w:val="left" w:pos="1134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24379F">
        <w:rPr>
          <w:sz w:val="24"/>
          <w:szCs w:val="24"/>
        </w:rPr>
        <w:t>Привести в текстовой части</w:t>
      </w:r>
      <w:r w:rsidR="005B7725" w:rsidRPr="0024379F">
        <w:rPr>
          <w:sz w:val="24"/>
          <w:szCs w:val="24"/>
        </w:rPr>
        <w:t>:</w:t>
      </w:r>
    </w:p>
    <w:p w14:paraId="5709F0D2" w14:textId="77777777" w:rsidR="00FD79D7" w:rsidRPr="0024379F" w:rsidRDefault="00FD79D7" w:rsidP="00760D85">
      <w:pPr>
        <w:pStyle w:val="aa"/>
        <w:numPr>
          <w:ilvl w:val="0"/>
          <w:numId w:val="6"/>
        </w:numPr>
        <w:tabs>
          <w:tab w:val="left" w:pos="567"/>
        </w:tabs>
        <w:suppressAutoHyphens w:val="0"/>
        <w:ind w:left="0" w:firstLine="0"/>
        <w:contextualSpacing/>
        <w:jc w:val="both"/>
        <w:rPr>
          <w:sz w:val="24"/>
          <w:szCs w:val="24"/>
        </w:rPr>
      </w:pPr>
      <w:r w:rsidRPr="0024379F">
        <w:rPr>
          <w:sz w:val="24"/>
          <w:szCs w:val="24"/>
        </w:rPr>
        <w:t>характеристику земельного участка, предоставленного для размещения объекта капитального строительства;</w:t>
      </w:r>
    </w:p>
    <w:p w14:paraId="33689F47" w14:textId="77777777" w:rsidR="00FD79D7" w:rsidRPr="0024379F" w:rsidRDefault="00FD79D7" w:rsidP="00760D85">
      <w:pPr>
        <w:pStyle w:val="aa"/>
        <w:numPr>
          <w:ilvl w:val="0"/>
          <w:numId w:val="6"/>
        </w:numPr>
        <w:tabs>
          <w:tab w:val="left" w:pos="567"/>
        </w:tabs>
        <w:suppressAutoHyphens w:val="0"/>
        <w:ind w:left="0" w:firstLine="0"/>
        <w:contextualSpacing/>
        <w:jc w:val="both"/>
        <w:rPr>
          <w:sz w:val="24"/>
          <w:szCs w:val="24"/>
        </w:rPr>
      </w:pPr>
      <w:r w:rsidRPr="0024379F">
        <w:rPr>
          <w:sz w:val="24"/>
          <w:szCs w:val="24"/>
        </w:rPr>
        <w:t xml:space="preserve"> обоснование планировочной организации земельного участка;</w:t>
      </w:r>
    </w:p>
    <w:p w14:paraId="4FB32B5A" w14:textId="77777777" w:rsidR="00FD79D7" w:rsidRPr="0024379F" w:rsidRDefault="00FD79D7" w:rsidP="00760D85">
      <w:pPr>
        <w:pStyle w:val="aa"/>
        <w:numPr>
          <w:ilvl w:val="0"/>
          <w:numId w:val="6"/>
        </w:numPr>
        <w:tabs>
          <w:tab w:val="left" w:pos="567"/>
        </w:tabs>
        <w:suppressAutoHyphens w:val="0"/>
        <w:ind w:left="0" w:firstLine="0"/>
        <w:contextualSpacing/>
        <w:jc w:val="both"/>
        <w:rPr>
          <w:sz w:val="24"/>
          <w:szCs w:val="24"/>
        </w:rPr>
      </w:pPr>
      <w:r w:rsidRPr="0024379F">
        <w:rPr>
          <w:sz w:val="24"/>
          <w:szCs w:val="24"/>
        </w:rPr>
        <w:t>расчет размеров земельных участков, необходимых для размещения линейного и площадного объекта электросетевого комплекса;</w:t>
      </w:r>
    </w:p>
    <w:p w14:paraId="2792FD41" w14:textId="77777777" w:rsidR="00FD79D7" w:rsidRPr="00091E74" w:rsidRDefault="00FD79D7" w:rsidP="00760D85">
      <w:pPr>
        <w:pStyle w:val="aa"/>
        <w:numPr>
          <w:ilvl w:val="0"/>
          <w:numId w:val="6"/>
        </w:numPr>
        <w:tabs>
          <w:tab w:val="left" w:pos="567"/>
        </w:tabs>
        <w:suppressAutoHyphens w:val="0"/>
        <w:ind w:left="0" w:firstLine="0"/>
        <w:contextualSpacing/>
        <w:jc w:val="both"/>
        <w:rPr>
          <w:sz w:val="24"/>
          <w:szCs w:val="24"/>
        </w:rPr>
      </w:pPr>
      <w:r w:rsidRPr="0024379F">
        <w:rPr>
          <w:sz w:val="24"/>
          <w:szCs w:val="24"/>
        </w:rPr>
        <w:lastRenderedPageBreak/>
        <w:t xml:space="preserve">схему расположения земельного участка на кадастровом плане территории, согласованную с </w:t>
      </w:r>
      <w:r w:rsidRPr="00091E74">
        <w:rPr>
          <w:sz w:val="24"/>
          <w:szCs w:val="24"/>
        </w:rPr>
        <w:t xml:space="preserve">собственниками земельных участков и смежными землепользователями; </w:t>
      </w:r>
    </w:p>
    <w:p w14:paraId="4D0A6D1F" w14:textId="77777777" w:rsidR="002B2061" w:rsidRPr="00091E74" w:rsidRDefault="002B2061" w:rsidP="002B2061">
      <w:pPr>
        <w:pStyle w:val="aa"/>
        <w:numPr>
          <w:ilvl w:val="0"/>
          <w:numId w:val="6"/>
        </w:numPr>
        <w:tabs>
          <w:tab w:val="left" w:pos="567"/>
        </w:tabs>
        <w:suppressAutoHyphens w:val="0"/>
        <w:spacing w:line="276" w:lineRule="auto"/>
        <w:ind w:left="0" w:firstLine="0"/>
        <w:contextualSpacing/>
        <w:jc w:val="both"/>
        <w:rPr>
          <w:sz w:val="24"/>
          <w:szCs w:val="24"/>
        </w:rPr>
      </w:pPr>
      <w:r w:rsidRPr="00091E74">
        <w:rPr>
          <w:sz w:val="24"/>
          <w:szCs w:val="24"/>
        </w:rPr>
        <w:t xml:space="preserve">мероприятия по установлению границ охранных зон объектов электросетевого хозяйства (нанесение границ охранных зон, соблюдение требований Постановления Правительства РФ от 24.02.2009 № 160 (ред. от 17.05.2016)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 (вместе с «Правилами установления охранных зон объектов электросетевого хозяйства и особых условий использования земельных участков, расположенных в границах таких зон»). </w:t>
      </w:r>
    </w:p>
    <w:p w14:paraId="2409152E" w14:textId="77777777" w:rsidR="00FD79D7" w:rsidRPr="0024379F" w:rsidRDefault="00FD79D7" w:rsidP="00760D85">
      <w:pPr>
        <w:pStyle w:val="aa"/>
        <w:numPr>
          <w:ilvl w:val="0"/>
          <w:numId w:val="5"/>
        </w:numPr>
        <w:tabs>
          <w:tab w:val="left" w:pos="1134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24379F">
        <w:rPr>
          <w:sz w:val="24"/>
          <w:szCs w:val="24"/>
        </w:rPr>
        <w:t>Привести в графической части</w:t>
      </w:r>
    </w:p>
    <w:p w14:paraId="0B7E542A" w14:textId="77777777" w:rsidR="00FD79D7" w:rsidRPr="00091E74" w:rsidRDefault="002B2061" w:rsidP="00760D85">
      <w:pPr>
        <w:pStyle w:val="aa"/>
        <w:numPr>
          <w:ilvl w:val="0"/>
          <w:numId w:val="7"/>
        </w:numPr>
        <w:tabs>
          <w:tab w:val="left" w:pos="567"/>
        </w:tabs>
        <w:suppressAutoHyphens w:val="0"/>
        <w:ind w:left="0" w:firstLine="0"/>
        <w:contextualSpacing/>
        <w:jc w:val="both"/>
        <w:rPr>
          <w:sz w:val="24"/>
          <w:szCs w:val="24"/>
        </w:rPr>
      </w:pPr>
      <w:r w:rsidRPr="00091E74">
        <w:rPr>
          <w:sz w:val="24"/>
          <w:szCs w:val="24"/>
        </w:rPr>
        <w:t>схему расположения земельного участка на кадастровом плане территории, согласованную с собственниками земельных участков и смежными землепользователями, с планом трассы с указанием сведений об углах поворота, длине прямых и криволинейных участков и мест размещения проектируемых объектов электросетевого комплекса, с указанием надземных и подземных коммуникаций, пересекаемых в процессе строительства и попадающих в пятно застройки</w:t>
      </w:r>
      <w:r w:rsidR="00FD79D7" w:rsidRPr="00091E74">
        <w:rPr>
          <w:sz w:val="24"/>
          <w:szCs w:val="24"/>
        </w:rPr>
        <w:t xml:space="preserve">. </w:t>
      </w:r>
    </w:p>
    <w:p w14:paraId="086F898E" w14:textId="7DD3449A" w:rsidR="002B2061" w:rsidRPr="008C7BC8" w:rsidRDefault="00D9063B" w:rsidP="008C7BC8">
      <w:pPr>
        <w:pStyle w:val="aa"/>
        <w:numPr>
          <w:ilvl w:val="0"/>
          <w:numId w:val="7"/>
        </w:numPr>
        <w:autoSpaceDE w:val="0"/>
        <w:autoSpaceDN w:val="0"/>
        <w:adjustRightInd w:val="0"/>
        <w:ind w:left="0" w:firstLine="0"/>
        <w:jc w:val="both"/>
        <w:rPr>
          <w:sz w:val="24"/>
          <w:szCs w:val="24"/>
        </w:rPr>
      </w:pPr>
      <w:r w:rsidRPr="00D9063B">
        <w:rPr>
          <w:sz w:val="24"/>
          <w:szCs w:val="24"/>
        </w:rPr>
        <w:t>план полосы отвода с указанием существующих в полосе отвода, возводимых и подлежащих сносу зданий, строений и сооружений, включая служебные и технические здания, населенных пунктов и отдельных зданий на перегонах (вдоль трассы линейного объекта), а также нанесением границ участков вырубки леса, земельных участков, временно отводимых на период строительства, реконструкции, капитального ремонта, и указанием площадок складирования материалов и изделий, полигонов сборки конструкций</w:t>
      </w:r>
      <w:r w:rsidR="008C7BC8">
        <w:rPr>
          <w:sz w:val="24"/>
          <w:szCs w:val="24"/>
        </w:rPr>
        <w:t>.</w:t>
      </w:r>
    </w:p>
    <w:p w14:paraId="39FCCC33" w14:textId="77777777" w:rsidR="00FD79D7" w:rsidRPr="0024379F" w:rsidRDefault="00FD79D7" w:rsidP="00760D85">
      <w:pPr>
        <w:pStyle w:val="aa"/>
        <w:tabs>
          <w:tab w:val="left" w:pos="1134"/>
          <w:tab w:val="left" w:pos="1560"/>
        </w:tabs>
        <w:ind w:left="0" w:firstLine="851"/>
        <w:jc w:val="both"/>
        <w:rPr>
          <w:bCs/>
          <w:iCs/>
          <w:sz w:val="24"/>
          <w:szCs w:val="24"/>
          <w:u w:val="single"/>
        </w:rPr>
      </w:pPr>
      <w:r w:rsidRPr="0024379F">
        <w:rPr>
          <w:bCs/>
          <w:iCs/>
          <w:sz w:val="24"/>
          <w:szCs w:val="24"/>
          <w:u w:val="single"/>
        </w:rPr>
        <w:t xml:space="preserve">Требования по выбору земельного </w:t>
      </w:r>
      <w:r w:rsidR="00CC5E98" w:rsidRPr="0024379F">
        <w:rPr>
          <w:bCs/>
          <w:iCs/>
          <w:sz w:val="24"/>
          <w:szCs w:val="24"/>
          <w:u w:val="single"/>
        </w:rPr>
        <w:t xml:space="preserve">участка </w:t>
      </w:r>
      <w:r w:rsidRPr="0024379F">
        <w:rPr>
          <w:bCs/>
          <w:iCs/>
          <w:sz w:val="24"/>
          <w:szCs w:val="24"/>
          <w:u w:val="single"/>
        </w:rPr>
        <w:t>для размещения объекта (</w:t>
      </w:r>
      <w:proofErr w:type="spellStart"/>
      <w:r w:rsidRPr="0024379F">
        <w:rPr>
          <w:bCs/>
          <w:iCs/>
          <w:sz w:val="24"/>
          <w:szCs w:val="24"/>
          <w:u w:val="single"/>
        </w:rPr>
        <w:t>ов</w:t>
      </w:r>
      <w:proofErr w:type="spellEnd"/>
      <w:r w:rsidRPr="0024379F">
        <w:rPr>
          <w:bCs/>
          <w:iCs/>
          <w:sz w:val="24"/>
          <w:szCs w:val="24"/>
          <w:u w:val="single"/>
        </w:rPr>
        <w:t>) капитального строительства:</w:t>
      </w:r>
    </w:p>
    <w:p w14:paraId="3232A289" w14:textId="77777777" w:rsidR="00FD79D7" w:rsidRPr="0024379F" w:rsidRDefault="00FD79D7" w:rsidP="00D71C0A">
      <w:pPr>
        <w:pStyle w:val="aa"/>
        <w:numPr>
          <w:ilvl w:val="3"/>
          <w:numId w:val="13"/>
        </w:numPr>
        <w:tabs>
          <w:tab w:val="left" w:pos="567"/>
          <w:tab w:val="left" w:pos="1560"/>
        </w:tabs>
        <w:ind w:left="0" w:firstLine="0"/>
        <w:jc w:val="both"/>
        <w:rPr>
          <w:bCs/>
          <w:iCs/>
          <w:sz w:val="24"/>
          <w:szCs w:val="24"/>
        </w:rPr>
      </w:pPr>
      <w:r w:rsidRPr="0024379F">
        <w:rPr>
          <w:bCs/>
          <w:iCs/>
          <w:sz w:val="24"/>
          <w:szCs w:val="24"/>
        </w:rPr>
        <w:t>при разработке документации осуществлять выбор места размещения объекта, с приоритетным условием нахождения на земельных участках в муниципальной собственности.</w:t>
      </w:r>
    </w:p>
    <w:p w14:paraId="5B922BB9" w14:textId="77777777" w:rsidR="00FD79D7" w:rsidRPr="0024379F" w:rsidRDefault="00FD79D7" w:rsidP="00D71C0A">
      <w:pPr>
        <w:pStyle w:val="aa"/>
        <w:numPr>
          <w:ilvl w:val="3"/>
          <w:numId w:val="13"/>
        </w:numPr>
        <w:tabs>
          <w:tab w:val="left" w:pos="567"/>
          <w:tab w:val="left" w:pos="1560"/>
        </w:tabs>
        <w:ind w:left="0" w:firstLine="0"/>
        <w:jc w:val="both"/>
        <w:rPr>
          <w:bCs/>
          <w:iCs/>
          <w:sz w:val="24"/>
          <w:szCs w:val="24"/>
        </w:rPr>
      </w:pPr>
      <w:r w:rsidRPr="0024379F">
        <w:rPr>
          <w:bCs/>
          <w:iCs/>
          <w:sz w:val="24"/>
          <w:szCs w:val="24"/>
        </w:rPr>
        <w:t xml:space="preserve">проектирование объектов на земельных участках, правообладателями которых являются физические лица, юридические лица всех форм собственности допускается в исключительных случаях с обязательным согласованием филиала </w:t>
      </w:r>
      <w:r w:rsidR="004E0827" w:rsidRPr="0024379F">
        <w:rPr>
          <w:bCs/>
          <w:iCs/>
          <w:sz w:val="24"/>
          <w:szCs w:val="24"/>
        </w:rPr>
        <w:t>ПАО «Россети Центр и Приволжье»-«Тулэнерго»</w:t>
      </w:r>
      <w:r w:rsidRPr="0024379F">
        <w:rPr>
          <w:bCs/>
          <w:iCs/>
          <w:sz w:val="24"/>
          <w:szCs w:val="24"/>
        </w:rPr>
        <w:t xml:space="preserve"> и обоснованием отсутствия возможности размещения объектов энергетики на муниципальных землях.</w:t>
      </w:r>
    </w:p>
    <w:p w14:paraId="11A43CC4" w14:textId="77777777" w:rsidR="00FD79D7" w:rsidRPr="0024379F" w:rsidRDefault="00FD79D7" w:rsidP="00760D85">
      <w:pPr>
        <w:pStyle w:val="aa"/>
        <w:tabs>
          <w:tab w:val="left" w:pos="1134"/>
          <w:tab w:val="left" w:pos="1560"/>
        </w:tabs>
        <w:ind w:left="0" w:firstLine="851"/>
        <w:jc w:val="both"/>
        <w:rPr>
          <w:bCs/>
          <w:iCs/>
          <w:sz w:val="24"/>
          <w:szCs w:val="24"/>
        </w:rPr>
      </w:pPr>
      <w:r w:rsidRPr="0024379F">
        <w:rPr>
          <w:sz w:val="24"/>
          <w:szCs w:val="24"/>
        </w:rPr>
        <w:t>Мероприятия по установлению границ охранных зон объектов электросетевого хозяйства (нанесение границ охранных зон, соблюдение требований Постановления Правительства РФ от 24.02.2009 № 160 (ред. от 17.05.2016)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 (вместе с «Правилами установления охранных зон объектов электросетевого хозяйства и особых условий использования земельных участков, расположенных в границах таких зон»).</w:t>
      </w:r>
    </w:p>
    <w:p w14:paraId="64BBD589" w14:textId="77777777" w:rsidR="00FD79D7" w:rsidRPr="0024379F" w:rsidRDefault="00FD79D7" w:rsidP="00760D85">
      <w:pPr>
        <w:pStyle w:val="aa"/>
        <w:numPr>
          <w:ilvl w:val="2"/>
          <w:numId w:val="2"/>
        </w:numPr>
        <w:tabs>
          <w:tab w:val="left" w:pos="1134"/>
          <w:tab w:val="left" w:pos="1560"/>
        </w:tabs>
        <w:ind w:left="0" w:firstLine="851"/>
        <w:jc w:val="both"/>
        <w:rPr>
          <w:bCs/>
          <w:iCs/>
          <w:sz w:val="24"/>
          <w:szCs w:val="24"/>
        </w:rPr>
      </w:pPr>
      <w:r w:rsidRPr="0024379F">
        <w:rPr>
          <w:bCs/>
          <w:iCs/>
          <w:sz w:val="24"/>
          <w:szCs w:val="24"/>
        </w:rPr>
        <w:t>Технологические и конструктивные решения линейного объекта. Искусственные сооружения (</w:t>
      </w:r>
      <w:r w:rsidRPr="0024379F">
        <w:rPr>
          <w:bCs/>
          <w:i/>
          <w:iCs/>
          <w:sz w:val="24"/>
          <w:szCs w:val="24"/>
        </w:rPr>
        <w:t>при проектировании ЛЭП</w:t>
      </w:r>
      <w:r w:rsidRPr="0024379F">
        <w:rPr>
          <w:bCs/>
          <w:iCs/>
          <w:sz w:val="24"/>
          <w:szCs w:val="24"/>
        </w:rPr>
        <w:t>)</w:t>
      </w:r>
      <w:r w:rsidR="005B7725" w:rsidRPr="0024379F">
        <w:rPr>
          <w:bCs/>
          <w:iCs/>
          <w:sz w:val="24"/>
          <w:szCs w:val="24"/>
        </w:rPr>
        <w:t>:</w:t>
      </w:r>
    </w:p>
    <w:p w14:paraId="14FBDAAA" w14:textId="77777777" w:rsidR="00FD79D7" w:rsidRPr="0024379F" w:rsidRDefault="00FD79D7" w:rsidP="00760D85">
      <w:pPr>
        <w:pStyle w:val="aa"/>
        <w:numPr>
          <w:ilvl w:val="0"/>
          <w:numId w:val="5"/>
        </w:numPr>
        <w:tabs>
          <w:tab w:val="left" w:pos="1134"/>
        </w:tabs>
        <w:ind w:left="0" w:firstLine="851"/>
        <w:jc w:val="both"/>
        <w:rPr>
          <w:bCs/>
          <w:iCs/>
          <w:sz w:val="24"/>
          <w:szCs w:val="24"/>
        </w:rPr>
      </w:pPr>
      <w:r w:rsidRPr="0024379F">
        <w:rPr>
          <w:sz w:val="24"/>
          <w:szCs w:val="24"/>
        </w:rPr>
        <w:t>Привести в текстовой части</w:t>
      </w:r>
      <w:r w:rsidR="005B7725" w:rsidRPr="0024379F">
        <w:rPr>
          <w:sz w:val="24"/>
          <w:szCs w:val="24"/>
        </w:rPr>
        <w:t>:</w:t>
      </w:r>
    </w:p>
    <w:p w14:paraId="1D0062D5" w14:textId="77777777" w:rsidR="00FD79D7" w:rsidRPr="0024379F" w:rsidRDefault="00FD79D7" w:rsidP="00760D85">
      <w:pPr>
        <w:pStyle w:val="aa"/>
        <w:numPr>
          <w:ilvl w:val="0"/>
          <w:numId w:val="8"/>
        </w:numPr>
        <w:tabs>
          <w:tab w:val="left" w:pos="567"/>
        </w:tabs>
        <w:suppressAutoHyphens w:val="0"/>
        <w:ind w:left="0" w:firstLine="0"/>
        <w:contextualSpacing/>
        <w:jc w:val="both"/>
        <w:rPr>
          <w:sz w:val="24"/>
          <w:szCs w:val="24"/>
        </w:rPr>
      </w:pPr>
      <w:r w:rsidRPr="0024379F">
        <w:rPr>
          <w:sz w:val="24"/>
          <w:szCs w:val="24"/>
        </w:rPr>
        <w:t>сведения об основных электрических характеристиках линейного объекта электросетевого комплекса (КЛ/ВЛ);</w:t>
      </w:r>
    </w:p>
    <w:p w14:paraId="32DC4C43" w14:textId="77777777" w:rsidR="00FD79D7" w:rsidRPr="0024379F" w:rsidRDefault="00FD79D7" w:rsidP="00760D85">
      <w:pPr>
        <w:pStyle w:val="aa"/>
        <w:numPr>
          <w:ilvl w:val="0"/>
          <w:numId w:val="8"/>
        </w:numPr>
        <w:tabs>
          <w:tab w:val="left" w:pos="567"/>
        </w:tabs>
        <w:suppressAutoHyphens w:val="0"/>
        <w:ind w:left="0" w:firstLine="0"/>
        <w:contextualSpacing/>
        <w:jc w:val="both"/>
        <w:rPr>
          <w:sz w:val="24"/>
          <w:szCs w:val="24"/>
        </w:rPr>
      </w:pPr>
      <w:r w:rsidRPr="0024379F">
        <w:rPr>
          <w:sz w:val="24"/>
          <w:szCs w:val="24"/>
        </w:rPr>
        <w:t xml:space="preserve">описание и обоснование технических решений, обеспечивающих необходимую прочность, устойчивость объекта капитального строительства в целом, а также отдельных конструктивных элементов (мероприятий по </w:t>
      </w:r>
      <w:proofErr w:type="spellStart"/>
      <w:r w:rsidRPr="0024379F">
        <w:rPr>
          <w:sz w:val="24"/>
          <w:szCs w:val="24"/>
        </w:rPr>
        <w:t>антиобледенению</w:t>
      </w:r>
      <w:proofErr w:type="spellEnd"/>
      <w:r w:rsidRPr="0024379F">
        <w:rPr>
          <w:sz w:val="24"/>
          <w:szCs w:val="24"/>
        </w:rPr>
        <w:t xml:space="preserve">, </w:t>
      </w:r>
      <w:proofErr w:type="spellStart"/>
      <w:r w:rsidRPr="0024379F">
        <w:rPr>
          <w:sz w:val="24"/>
          <w:szCs w:val="24"/>
        </w:rPr>
        <w:t>молниезащите</w:t>
      </w:r>
      <w:proofErr w:type="spellEnd"/>
      <w:r w:rsidRPr="0024379F">
        <w:rPr>
          <w:sz w:val="24"/>
          <w:szCs w:val="24"/>
        </w:rPr>
        <w:t>, заземлению, а также мер по защите конструкций от коррозии и др.);</w:t>
      </w:r>
    </w:p>
    <w:p w14:paraId="486679BC" w14:textId="77777777" w:rsidR="00FD79D7" w:rsidRPr="0024379F" w:rsidRDefault="00FD79D7" w:rsidP="00760D85">
      <w:pPr>
        <w:pStyle w:val="aa"/>
        <w:numPr>
          <w:ilvl w:val="0"/>
          <w:numId w:val="8"/>
        </w:numPr>
        <w:tabs>
          <w:tab w:val="left" w:pos="567"/>
        </w:tabs>
        <w:suppressAutoHyphens w:val="0"/>
        <w:ind w:left="0" w:firstLine="0"/>
        <w:contextualSpacing/>
        <w:jc w:val="both"/>
        <w:rPr>
          <w:sz w:val="24"/>
          <w:szCs w:val="24"/>
        </w:rPr>
      </w:pPr>
      <w:r w:rsidRPr="0024379F">
        <w:rPr>
          <w:sz w:val="24"/>
          <w:szCs w:val="24"/>
        </w:rPr>
        <w:t>описание типов и параметров стоек ВЛ (промежуточные, угловые, анкерные), конструкций опор;</w:t>
      </w:r>
    </w:p>
    <w:p w14:paraId="1E590182" w14:textId="77777777" w:rsidR="00FD79D7" w:rsidRPr="0024379F" w:rsidRDefault="00FD79D7" w:rsidP="00760D85">
      <w:pPr>
        <w:pStyle w:val="aa"/>
        <w:numPr>
          <w:ilvl w:val="0"/>
          <w:numId w:val="8"/>
        </w:numPr>
        <w:tabs>
          <w:tab w:val="left" w:pos="567"/>
        </w:tabs>
        <w:suppressAutoHyphens w:val="0"/>
        <w:ind w:left="0" w:firstLine="0"/>
        <w:contextualSpacing/>
        <w:jc w:val="both"/>
        <w:rPr>
          <w:sz w:val="24"/>
          <w:szCs w:val="24"/>
        </w:rPr>
      </w:pPr>
      <w:r w:rsidRPr="0024379F">
        <w:rPr>
          <w:sz w:val="24"/>
          <w:szCs w:val="24"/>
        </w:rPr>
        <w:t>описание конструкций фундаментов, опор;</w:t>
      </w:r>
    </w:p>
    <w:p w14:paraId="579B9465" w14:textId="77777777" w:rsidR="00FD79D7" w:rsidRPr="0024379F" w:rsidRDefault="00FD79D7" w:rsidP="00760D85">
      <w:pPr>
        <w:pStyle w:val="aa"/>
        <w:numPr>
          <w:ilvl w:val="0"/>
          <w:numId w:val="8"/>
        </w:numPr>
        <w:tabs>
          <w:tab w:val="left" w:pos="567"/>
        </w:tabs>
        <w:suppressAutoHyphens w:val="0"/>
        <w:ind w:left="0" w:firstLine="0"/>
        <w:contextualSpacing/>
        <w:jc w:val="both"/>
        <w:rPr>
          <w:sz w:val="24"/>
          <w:szCs w:val="24"/>
        </w:rPr>
      </w:pPr>
      <w:r w:rsidRPr="0024379F">
        <w:rPr>
          <w:sz w:val="24"/>
          <w:szCs w:val="24"/>
        </w:rPr>
        <w:lastRenderedPageBreak/>
        <w:t>описание конструктивных элементов кабельной линии (кабельной вставки, в</w:t>
      </w:r>
      <w:r w:rsidR="00631F1B" w:rsidRPr="0024379F">
        <w:rPr>
          <w:sz w:val="24"/>
          <w:szCs w:val="24"/>
        </w:rPr>
        <w:t xml:space="preserve"> </w:t>
      </w:r>
      <w:proofErr w:type="spellStart"/>
      <w:r w:rsidR="00631F1B" w:rsidRPr="0024379F">
        <w:rPr>
          <w:sz w:val="24"/>
          <w:szCs w:val="24"/>
        </w:rPr>
        <w:t>т</w:t>
      </w:r>
      <w:r w:rsidRPr="0024379F">
        <w:rPr>
          <w:sz w:val="24"/>
          <w:szCs w:val="24"/>
        </w:rPr>
        <w:t>.ч</w:t>
      </w:r>
      <w:proofErr w:type="spellEnd"/>
      <w:r w:rsidRPr="0024379F">
        <w:rPr>
          <w:sz w:val="24"/>
          <w:szCs w:val="24"/>
        </w:rPr>
        <w:t xml:space="preserve">. соединительных и концевых муфт); </w:t>
      </w:r>
    </w:p>
    <w:p w14:paraId="0698BB11" w14:textId="77777777" w:rsidR="00FD79D7" w:rsidRPr="0024379F" w:rsidRDefault="00FD79D7" w:rsidP="00760D85">
      <w:pPr>
        <w:pStyle w:val="aa"/>
        <w:numPr>
          <w:ilvl w:val="0"/>
          <w:numId w:val="8"/>
        </w:numPr>
        <w:tabs>
          <w:tab w:val="left" w:pos="567"/>
        </w:tabs>
        <w:suppressAutoHyphens w:val="0"/>
        <w:ind w:left="0" w:firstLine="0"/>
        <w:contextualSpacing/>
        <w:jc w:val="both"/>
        <w:rPr>
          <w:sz w:val="24"/>
          <w:szCs w:val="24"/>
        </w:rPr>
      </w:pPr>
      <w:r w:rsidRPr="0024379F">
        <w:rPr>
          <w:sz w:val="24"/>
          <w:szCs w:val="24"/>
        </w:rPr>
        <w:t>описание и обоснование принятых объемно-планировочных решений объекта капитального строительства;</w:t>
      </w:r>
    </w:p>
    <w:p w14:paraId="2C4D1C85" w14:textId="77777777" w:rsidR="00FD79D7" w:rsidRPr="0024379F" w:rsidRDefault="00FD79D7" w:rsidP="00760D85">
      <w:pPr>
        <w:pStyle w:val="aa"/>
        <w:numPr>
          <w:ilvl w:val="0"/>
          <w:numId w:val="8"/>
        </w:numPr>
        <w:tabs>
          <w:tab w:val="left" w:pos="567"/>
        </w:tabs>
        <w:suppressAutoHyphens w:val="0"/>
        <w:ind w:left="0" w:firstLine="0"/>
        <w:contextualSpacing/>
        <w:jc w:val="both"/>
        <w:rPr>
          <w:sz w:val="24"/>
          <w:szCs w:val="24"/>
        </w:rPr>
      </w:pPr>
      <w:r w:rsidRPr="0024379F">
        <w:rPr>
          <w:sz w:val="24"/>
          <w:szCs w:val="24"/>
        </w:rPr>
        <w:t xml:space="preserve">описание конструктивных решений в части установки на ВЛ коммутационного оборудования (разъединитель, </w:t>
      </w:r>
      <w:proofErr w:type="spellStart"/>
      <w:r w:rsidRPr="0024379F">
        <w:rPr>
          <w:sz w:val="24"/>
          <w:szCs w:val="24"/>
        </w:rPr>
        <w:t>реклоузер</w:t>
      </w:r>
      <w:proofErr w:type="spellEnd"/>
      <w:r w:rsidRPr="0024379F">
        <w:rPr>
          <w:sz w:val="24"/>
          <w:szCs w:val="24"/>
        </w:rPr>
        <w:t xml:space="preserve">), </w:t>
      </w:r>
      <w:r w:rsidRPr="0024379F">
        <w:rPr>
          <w:i/>
          <w:sz w:val="24"/>
          <w:szCs w:val="24"/>
        </w:rPr>
        <w:t>в случае если предусмотрено ТУ</w:t>
      </w:r>
      <w:r w:rsidRPr="0024379F">
        <w:rPr>
          <w:sz w:val="24"/>
          <w:szCs w:val="24"/>
        </w:rPr>
        <w:t xml:space="preserve">. </w:t>
      </w:r>
    </w:p>
    <w:p w14:paraId="254BEDA3" w14:textId="77777777" w:rsidR="00FD79D7" w:rsidRPr="0024379F" w:rsidRDefault="00FD79D7" w:rsidP="00760D85">
      <w:pPr>
        <w:pStyle w:val="aa"/>
        <w:numPr>
          <w:ilvl w:val="0"/>
          <w:numId w:val="5"/>
        </w:numPr>
        <w:tabs>
          <w:tab w:val="left" w:pos="1134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24379F">
        <w:rPr>
          <w:sz w:val="24"/>
          <w:szCs w:val="24"/>
        </w:rPr>
        <w:t>Привести в графической части</w:t>
      </w:r>
      <w:r w:rsidR="005B7725" w:rsidRPr="0024379F">
        <w:rPr>
          <w:sz w:val="24"/>
          <w:szCs w:val="24"/>
        </w:rPr>
        <w:t>:</w:t>
      </w:r>
    </w:p>
    <w:p w14:paraId="6CE85F74" w14:textId="77777777" w:rsidR="004C78BB" w:rsidRPr="0024379F" w:rsidRDefault="004C78BB" w:rsidP="004C78BB">
      <w:pPr>
        <w:pStyle w:val="aa"/>
        <w:numPr>
          <w:ilvl w:val="0"/>
          <w:numId w:val="9"/>
        </w:numPr>
        <w:tabs>
          <w:tab w:val="left" w:pos="567"/>
        </w:tabs>
        <w:ind w:left="567"/>
        <w:contextualSpacing/>
        <w:jc w:val="both"/>
        <w:rPr>
          <w:sz w:val="24"/>
          <w:szCs w:val="24"/>
        </w:rPr>
      </w:pPr>
      <w:r w:rsidRPr="0024379F">
        <w:rPr>
          <w:sz w:val="24"/>
          <w:szCs w:val="24"/>
        </w:rPr>
        <w:t xml:space="preserve">схема нормального режима ЛЭП 0,4-10 (6) </w:t>
      </w:r>
      <w:proofErr w:type="spellStart"/>
      <w:r w:rsidRPr="0024379F">
        <w:rPr>
          <w:sz w:val="24"/>
          <w:szCs w:val="24"/>
        </w:rPr>
        <w:t>кВ</w:t>
      </w:r>
      <w:proofErr w:type="spellEnd"/>
      <w:r w:rsidRPr="0024379F">
        <w:rPr>
          <w:sz w:val="24"/>
          <w:szCs w:val="24"/>
        </w:rPr>
        <w:t xml:space="preserve"> и </w:t>
      </w:r>
      <w:proofErr w:type="spellStart"/>
      <w:r w:rsidRPr="0024379F">
        <w:rPr>
          <w:sz w:val="24"/>
          <w:szCs w:val="24"/>
        </w:rPr>
        <w:t>поопорная</w:t>
      </w:r>
      <w:proofErr w:type="spellEnd"/>
      <w:r w:rsidRPr="0024379F">
        <w:rPr>
          <w:sz w:val="24"/>
          <w:szCs w:val="24"/>
        </w:rPr>
        <w:t xml:space="preserve"> схема (для реконструируемых ВЛ);</w:t>
      </w:r>
    </w:p>
    <w:p w14:paraId="29A2CBCB" w14:textId="77777777" w:rsidR="004C78BB" w:rsidRPr="0024379F" w:rsidRDefault="004C78BB" w:rsidP="004C78BB">
      <w:pPr>
        <w:pStyle w:val="aa"/>
        <w:numPr>
          <w:ilvl w:val="0"/>
          <w:numId w:val="9"/>
        </w:numPr>
        <w:tabs>
          <w:tab w:val="left" w:pos="567"/>
        </w:tabs>
        <w:ind w:left="567"/>
        <w:contextualSpacing/>
        <w:jc w:val="both"/>
        <w:rPr>
          <w:sz w:val="24"/>
          <w:szCs w:val="24"/>
        </w:rPr>
      </w:pPr>
      <w:r w:rsidRPr="0024379F">
        <w:rPr>
          <w:sz w:val="24"/>
          <w:szCs w:val="24"/>
        </w:rPr>
        <w:t>план трассы ЛЭП, профили переходов через инженерные коммуникации, ведомости опор, фундаментов.</w:t>
      </w:r>
    </w:p>
    <w:p w14:paraId="6570FEE3" w14:textId="77777777" w:rsidR="00FD79D7" w:rsidRPr="0024379F" w:rsidRDefault="00FD79D7" w:rsidP="00760D85">
      <w:pPr>
        <w:pStyle w:val="aa"/>
        <w:numPr>
          <w:ilvl w:val="0"/>
          <w:numId w:val="9"/>
        </w:numPr>
        <w:tabs>
          <w:tab w:val="left" w:pos="567"/>
        </w:tabs>
        <w:suppressAutoHyphens w:val="0"/>
        <w:ind w:left="0" w:firstLine="0"/>
        <w:contextualSpacing/>
        <w:jc w:val="both"/>
        <w:rPr>
          <w:sz w:val="24"/>
          <w:szCs w:val="24"/>
        </w:rPr>
      </w:pPr>
      <w:r w:rsidRPr="0024379F">
        <w:rPr>
          <w:sz w:val="24"/>
          <w:szCs w:val="24"/>
        </w:rPr>
        <w:t>чертежи конструктивных решений и отдельных элементов опор ВЛ (при отступлении от типовых решений) и оборудования, описанных в пояснительной записке;</w:t>
      </w:r>
    </w:p>
    <w:p w14:paraId="3AEF49FE" w14:textId="77777777" w:rsidR="004C78BB" w:rsidRPr="0024379F" w:rsidRDefault="00FD79D7" w:rsidP="004C78BB">
      <w:pPr>
        <w:pStyle w:val="aa"/>
        <w:numPr>
          <w:ilvl w:val="0"/>
          <w:numId w:val="9"/>
        </w:numPr>
        <w:tabs>
          <w:tab w:val="left" w:pos="567"/>
        </w:tabs>
        <w:suppressAutoHyphens w:val="0"/>
        <w:ind w:left="0" w:firstLine="0"/>
        <w:contextualSpacing/>
        <w:jc w:val="both"/>
        <w:rPr>
          <w:sz w:val="24"/>
          <w:szCs w:val="24"/>
        </w:rPr>
      </w:pPr>
      <w:r w:rsidRPr="0024379F">
        <w:rPr>
          <w:sz w:val="24"/>
          <w:szCs w:val="24"/>
        </w:rPr>
        <w:t xml:space="preserve">чертежи конструктивных решений и отдельных элементов КЛ, кабельных вставок; </w:t>
      </w:r>
    </w:p>
    <w:p w14:paraId="08F674F6" w14:textId="77777777" w:rsidR="00FD79D7" w:rsidRPr="0024379F" w:rsidRDefault="00FD79D7" w:rsidP="00760D85">
      <w:pPr>
        <w:pStyle w:val="aa"/>
        <w:numPr>
          <w:ilvl w:val="0"/>
          <w:numId w:val="9"/>
        </w:numPr>
        <w:tabs>
          <w:tab w:val="left" w:pos="567"/>
        </w:tabs>
        <w:suppressAutoHyphens w:val="0"/>
        <w:ind w:left="0" w:firstLine="0"/>
        <w:contextualSpacing/>
        <w:jc w:val="both"/>
        <w:rPr>
          <w:sz w:val="24"/>
          <w:szCs w:val="24"/>
        </w:rPr>
      </w:pPr>
      <w:r w:rsidRPr="0024379F">
        <w:rPr>
          <w:sz w:val="24"/>
          <w:szCs w:val="24"/>
        </w:rPr>
        <w:t>схемы устройства переходов через железные и автомобильные (шоссейные, грунтовые) дороги, а также через водные преграды;</w:t>
      </w:r>
    </w:p>
    <w:p w14:paraId="71F1B31E" w14:textId="77777777" w:rsidR="004C78BB" w:rsidRPr="0024379F" w:rsidRDefault="00FD79D7" w:rsidP="004C78BB">
      <w:pPr>
        <w:pStyle w:val="aa"/>
        <w:numPr>
          <w:ilvl w:val="0"/>
          <w:numId w:val="9"/>
        </w:numPr>
        <w:tabs>
          <w:tab w:val="left" w:pos="567"/>
        </w:tabs>
        <w:suppressAutoHyphens w:val="0"/>
        <w:ind w:left="0" w:firstLine="0"/>
        <w:contextualSpacing/>
        <w:jc w:val="both"/>
        <w:rPr>
          <w:sz w:val="24"/>
          <w:szCs w:val="24"/>
        </w:rPr>
      </w:pPr>
      <w:r w:rsidRPr="0024379F">
        <w:rPr>
          <w:sz w:val="24"/>
          <w:szCs w:val="24"/>
        </w:rPr>
        <w:t>схемы крепления опор (при необходимости);</w:t>
      </w:r>
    </w:p>
    <w:p w14:paraId="6071771D" w14:textId="77777777" w:rsidR="00FD79D7" w:rsidRPr="0024379F" w:rsidRDefault="00FD79D7" w:rsidP="00760D85">
      <w:pPr>
        <w:pStyle w:val="aa"/>
        <w:numPr>
          <w:ilvl w:val="0"/>
          <w:numId w:val="9"/>
        </w:numPr>
        <w:tabs>
          <w:tab w:val="left" w:pos="567"/>
        </w:tabs>
        <w:suppressAutoHyphens w:val="0"/>
        <w:ind w:left="0" w:firstLine="0"/>
        <w:contextualSpacing/>
        <w:jc w:val="both"/>
        <w:rPr>
          <w:sz w:val="24"/>
          <w:szCs w:val="24"/>
        </w:rPr>
      </w:pPr>
      <w:r w:rsidRPr="0024379F">
        <w:rPr>
          <w:sz w:val="24"/>
          <w:szCs w:val="24"/>
        </w:rPr>
        <w:t>п</w:t>
      </w:r>
      <w:r w:rsidRPr="0024379F">
        <w:rPr>
          <w:bCs/>
          <w:iCs/>
          <w:sz w:val="24"/>
          <w:szCs w:val="24"/>
        </w:rPr>
        <w:t>рофили пересечений с инженерными коммуникациями;</w:t>
      </w:r>
    </w:p>
    <w:p w14:paraId="7BF37F0E" w14:textId="77777777" w:rsidR="004C78BB" w:rsidRPr="0024379F" w:rsidRDefault="004C78BB" w:rsidP="004C78BB">
      <w:pPr>
        <w:pStyle w:val="aa"/>
        <w:numPr>
          <w:ilvl w:val="0"/>
          <w:numId w:val="9"/>
        </w:numPr>
        <w:tabs>
          <w:tab w:val="left" w:pos="567"/>
        </w:tabs>
        <w:ind w:hanging="1429"/>
        <w:contextualSpacing/>
        <w:jc w:val="both"/>
        <w:rPr>
          <w:sz w:val="24"/>
          <w:szCs w:val="24"/>
        </w:rPr>
      </w:pPr>
      <w:r w:rsidRPr="0024379F">
        <w:rPr>
          <w:sz w:val="24"/>
          <w:szCs w:val="24"/>
        </w:rPr>
        <w:t>чертежи узлов перехода с кабельной линии на воздушную линию;</w:t>
      </w:r>
    </w:p>
    <w:p w14:paraId="475E2F07" w14:textId="77777777" w:rsidR="004C78BB" w:rsidRPr="0024379F" w:rsidRDefault="004C78BB" w:rsidP="004C78BB">
      <w:pPr>
        <w:pStyle w:val="aa"/>
        <w:numPr>
          <w:ilvl w:val="0"/>
          <w:numId w:val="9"/>
        </w:numPr>
        <w:tabs>
          <w:tab w:val="left" w:pos="567"/>
        </w:tabs>
        <w:ind w:hanging="1429"/>
        <w:contextualSpacing/>
        <w:jc w:val="both"/>
        <w:rPr>
          <w:sz w:val="24"/>
          <w:szCs w:val="24"/>
        </w:rPr>
      </w:pPr>
      <w:r w:rsidRPr="0024379F">
        <w:rPr>
          <w:sz w:val="24"/>
          <w:szCs w:val="24"/>
        </w:rPr>
        <w:t>чертежи заземляющих устройств опор ВЛ (прилагаемые или ссылочные документы);</w:t>
      </w:r>
    </w:p>
    <w:p w14:paraId="033EEB99" w14:textId="77777777" w:rsidR="00FD79D7" w:rsidRPr="0024379F" w:rsidRDefault="00FD79D7" w:rsidP="00760D85">
      <w:pPr>
        <w:pStyle w:val="aa"/>
        <w:numPr>
          <w:ilvl w:val="0"/>
          <w:numId w:val="9"/>
        </w:numPr>
        <w:tabs>
          <w:tab w:val="left" w:pos="567"/>
        </w:tabs>
        <w:suppressAutoHyphens w:val="0"/>
        <w:ind w:left="0" w:firstLine="0"/>
        <w:contextualSpacing/>
        <w:jc w:val="both"/>
        <w:rPr>
          <w:sz w:val="24"/>
          <w:szCs w:val="24"/>
        </w:rPr>
      </w:pPr>
      <w:r w:rsidRPr="0024379F">
        <w:rPr>
          <w:bCs/>
          <w:iCs/>
          <w:sz w:val="24"/>
          <w:szCs w:val="24"/>
        </w:rPr>
        <w:t xml:space="preserve">конструктивные чертежи устанавливаемого на ВЛ коммутационного оборудования </w:t>
      </w:r>
      <w:r w:rsidRPr="0024379F">
        <w:rPr>
          <w:sz w:val="24"/>
          <w:szCs w:val="24"/>
        </w:rPr>
        <w:t xml:space="preserve">(разъединитель, </w:t>
      </w:r>
      <w:proofErr w:type="spellStart"/>
      <w:r w:rsidRPr="0024379F">
        <w:rPr>
          <w:sz w:val="24"/>
          <w:szCs w:val="24"/>
        </w:rPr>
        <w:t>реклоузер</w:t>
      </w:r>
      <w:proofErr w:type="spellEnd"/>
      <w:r w:rsidRPr="0024379F">
        <w:rPr>
          <w:sz w:val="24"/>
          <w:szCs w:val="24"/>
        </w:rPr>
        <w:t>).</w:t>
      </w:r>
      <w:r w:rsidRPr="0024379F">
        <w:rPr>
          <w:bCs/>
          <w:iCs/>
          <w:sz w:val="24"/>
          <w:szCs w:val="24"/>
        </w:rPr>
        <w:t xml:space="preserve"> </w:t>
      </w:r>
    </w:p>
    <w:p w14:paraId="1FE10E12" w14:textId="77777777" w:rsidR="00FD79D7" w:rsidRPr="0024379F" w:rsidRDefault="00FD79D7" w:rsidP="00760D85">
      <w:pPr>
        <w:pStyle w:val="aa"/>
        <w:numPr>
          <w:ilvl w:val="2"/>
          <w:numId w:val="2"/>
        </w:numPr>
        <w:tabs>
          <w:tab w:val="left" w:pos="1134"/>
          <w:tab w:val="left" w:pos="1560"/>
        </w:tabs>
        <w:ind w:left="0" w:firstLine="851"/>
        <w:jc w:val="both"/>
        <w:rPr>
          <w:bCs/>
          <w:iCs/>
          <w:sz w:val="24"/>
          <w:szCs w:val="24"/>
        </w:rPr>
      </w:pPr>
      <w:r w:rsidRPr="0024379F">
        <w:rPr>
          <w:bCs/>
          <w:iCs/>
          <w:sz w:val="24"/>
          <w:szCs w:val="24"/>
        </w:rPr>
        <w:t>Сведения об инженерном оборудовании, о сетях инженерно-технического обеспечения, перечень инженерно-технических мероприятий, содержание технологических решений (</w:t>
      </w:r>
      <w:r w:rsidRPr="0024379F">
        <w:rPr>
          <w:bCs/>
          <w:i/>
          <w:iCs/>
          <w:sz w:val="24"/>
          <w:szCs w:val="24"/>
        </w:rPr>
        <w:t>при проектировании ТП/РП/РТП</w:t>
      </w:r>
      <w:r w:rsidRPr="0024379F">
        <w:rPr>
          <w:bCs/>
          <w:iCs/>
          <w:sz w:val="24"/>
          <w:szCs w:val="24"/>
        </w:rPr>
        <w:t>)</w:t>
      </w:r>
      <w:r w:rsidR="005B7725" w:rsidRPr="0024379F">
        <w:rPr>
          <w:bCs/>
          <w:iCs/>
          <w:sz w:val="24"/>
          <w:szCs w:val="24"/>
        </w:rPr>
        <w:t>:</w:t>
      </w:r>
    </w:p>
    <w:p w14:paraId="17E598F1" w14:textId="77777777" w:rsidR="00FD79D7" w:rsidRPr="0024379F" w:rsidRDefault="00FD79D7" w:rsidP="00760D85">
      <w:pPr>
        <w:pStyle w:val="aa"/>
        <w:numPr>
          <w:ilvl w:val="0"/>
          <w:numId w:val="5"/>
        </w:numPr>
        <w:tabs>
          <w:tab w:val="left" w:pos="1134"/>
        </w:tabs>
        <w:ind w:left="0" w:firstLine="851"/>
        <w:jc w:val="both"/>
        <w:rPr>
          <w:bCs/>
          <w:iCs/>
          <w:sz w:val="24"/>
          <w:szCs w:val="24"/>
        </w:rPr>
      </w:pPr>
      <w:r w:rsidRPr="0024379F">
        <w:rPr>
          <w:sz w:val="24"/>
          <w:szCs w:val="24"/>
        </w:rPr>
        <w:t>Привести в текстовой части</w:t>
      </w:r>
      <w:r w:rsidR="005B7725" w:rsidRPr="0024379F">
        <w:rPr>
          <w:sz w:val="24"/>
          <w:szCs w:val="24"/>
        </w:rPr>
        <w:t>:</w:t>
      </w:r>
    </w:p>
    <w:p w14:paraId="5E291C35" w14:textId="77777777" w:rsidR="00FD79D7" w:rsidRPr="0024379F" w:rsidRDefault="00FD79D7" w:rsidP="00D71C0A">
      <w:pPr>
        <w:pStyle w:val="aa"/>
        <w:numPr>
          <w:ilvl w:val="0"/>
          <w:numId w:val="18"/>
        </w:numPr>
        <w:tabs>
          <w:tab w:val="left" w:pos="567"/>
        </w:tabs>
        <w:suppressAutoHyphens w:val="0"/>
        <w:ind w:left="0" w:firstLine="0"/>
        <w:contextualSpacing/>
        <w:jc w:val="both"/>
        <w:rPr>
          <w:sz w:val="24"/>
          <w:szCs w:val="24"/>
        </w:rPr>
      </w:pPr>
      <w:r w:rsidRPr="0024379F">
        <w:rPr>
          <w:sz w:val="24"/>
          <w:szCs w:val="24"/>
        </w:rPr>
        <w:t>сведения об основных электрических характеристиках и конструкции площадного объекта электросетевого комплекса (ТП/СТП/РТП/РП);</w:t>
      </w:r>
    </w:p>
    <w:p w14:paraId="6A2C021B" w14:textId="77777777" w:rsidR="00FD79D7" w:rsidRPr="0024379F" w:rsidRDefault="00FD79D7" w:rsidP="00D71C0A">
      <w:pPr>
        <w:pStyle w:val="aa"/>
        <w:numPr>
          <w:ilvl w:val="0"/>
          <w:numId w:val="18"/>
        </w:numPr>
        <w:tabs>
          <w:tab w:val="left" w:pos="567"/>
        </w:tabs>
        <w:suppressAutoHyphens w:val="0"/>
        <w:ind w:left="0" w:firstLine="0"/>
        <w:contextualSpacing/>
        <w:jc w:val="both"/>
        <w:rPr>
          <w:sz w:val="24"/>
          <w:szCs w:val="24"/>
        </w:rPr>
      </w:pPr>
      <w:r w:rsidRPr="0024379F">
        <w:rPr>
          <w:sz w:val="24"/>
          <w:szCs w:val="24"/>
        </w:rPr>
        <w:t xml:space="preserve">сведения о количестве </w:t>
      </w:r>
      <w:proofErr w:type="spellStart"/>
      <w:r w:rsidRPr="0024379F">
        <w:rPr>
          <w:sz w:val="24"/>
          <w:szCs w:val="24"/>
        </w:rPr>
        <w:t>электроприемников</w:t>
      </w:r>
      <w:proofErr w:type="spellEnd"/>
      <w:r w:rsidRPr="0024379F">
        <w:rPr>
          <w:sz w:val="24"/>
          <w:szCs w:val="24"/>
        </w:rPr>
        <w:t>, их установленной и расчетной мощности;</w:t>
      </w:r>
    </w:p>
    <w:p w14:paraId="3559B261" w14:textId="77777777" w:rsidR="00FD79D7" w:rsidRPr="0024379F" w:rsidRDefault="00FD79D7" w:rsidP="00D71C0A">
      <w:pPr>
        <w:pStyle w:val="aa"/>
        <w:numPr>
          <w:ilvl w:val="0"/>
          <w:numId w:val="18"/>
        </w:numPr>
        <w:tabs>
          <w:tab w:val="left" w:pos="567"/>
        </w:tabs>
        <w:suppressAutoHyphens w:val="0"/>
        <w:ind w:left="0" w:firstLine="0"/>
        <w:contextualSpacing/>
        <w:jc w:val="both"/>
        <w:rPr>
          <w:sz w:val="24"/>
          <w:szCs w:val="24"/>
        </w:rPr>
      </w:pPr>
      <w:r w:rsidRPr="0024379F">
        <w:rPr>
          <w:sz w:val="24"/>
          <w:szCs w:val="24"/>
        </w:rPr>
        <w:t>описание решений по обеспечению требования к надежности электроснабжения;</w:t>
      </w:r>
    </w:p>
    <w:p w14:paraId="4D1D14A5" w14:textId="77777777" w:rsidR="00FD79D7" w:rsidRPr="0024379F" w:rsidRDefault="00FD79D7" w:rsidP="00D71C0A">
      <w:pPr>
        <w:pStyle w:val="aa"/>
        <w:numPr>
          <w:ilvl w:val="0"/>
          <w:numId w:val="18"/>
        </w:numPr>
        <w:tabs>
          <w:tab w:val="left" w:pos="567"/>
        </w:tabs>
        <w:suppressAutoHyphens w:val="0"/>
        <w:ind w:left="0" w:firstLine="0"/>
        <w:contextualSpacing/>
        <w:jc w:val="both"/>
        <w:rPr>
          <w:sz w:val="24"/>
          <w:szCs w:val="24"/>
        </w:rPr>
      </w:pPr>
      <w:r w:rsidRPr="0024379F">
        <w:rPr>
          <w:sz w:val="24"/>
          <w:szCs w:val="24"/>
        </w:rPr>
        <w:t xml:space="preserve">описание и обоснование технических решений, в </w:t>
      </w:r>
      <w:proofErr w:type="spellStart"/>
      <w:r w:rsidRPr="0024379F">
        <w:rPr>
          <w:sz w:val="24"/>
          <w:szCs w:val="24"/>
        </w:rPr>
        <w:t>т.ч</w:t>
      </w:r>
      <w:proofErr w:type="spellEnd"/>
      <w:r w:rsidRPr="0024379F">
        <w:rPr>
          <w:sz w:val="24"/>
          <w:szCs w:val="24"/>
        </w:rPr>
        <w:t xml:space="preserve">. выбор и проверка коммутационных аппаратов с расчетом токов КЗ и расчетом </w:t>
      </w:r>
      <w:proofErr w:type="spellStart"/>
      <w:r w:rsidRPr="0024379F">
        <w:rPr>
          <w:sz w:val="24"/>
          <w:szCs w:val="24"/>
        </w:rPr>
        <w:t>уставок</w:t>
      </w:r>
      <w:proofErr w:type="spellEnd"/>
      <w:r w:rsidRPr="0024379F">
        <w:rPr>
          <w:sz w:val="24"/>
          <w:szCs w:val="24"/>
        </w:rPr>
        <w:t xml:space="preserve"> РЗА в соответствии с РД 153-34.0-20.527-98;</w:t>
      </w:r>
    </w:p>
    <w:p w14:paraId="6FADDCDF" w14:textId="77777777" w:rsidR="00FD79D7" w:rsidRPr="0024379F" w:rsidRDefault="00FD79D7" w:rsidP="00D71C0A">
      <w:pPr>
        <w:pStyle w:val="aa"/>
        <w:numPr>
          <w:ilvl w:val="0"/>
          <w:numId w:val="18"/>
        </w:numPr>
        <w:tabs>
          <w:tab w:val="left" w:pos="567"/>
        </w:tabs>
        <w:suppressAutoHyphens w:val="0"/>
        <w:ind w:left="0" w:firstLine="0"/>
        <w:contextualSpacing/>
        <w:jc w:val="both"/>
        <w:rPr>
          <w:sz w:val="24"/>
          <w:szCs w:val="24"/>
        </w:rPr>
      </w:pPr>
      <w:r w:rsidRPr="0024379F">
        <w:rPr>
          <w:sz w:val="24"/>
          <w:szCs w:val="24"/>
        </w:rPr>
        <w:t xml:space="preserve">решения по </w:t>
      </w:r>
      <w:proofErr w:type="spellStart"/>
      <w:r w:rsidRPr="0024379F">
        <w:rPr>
          <w:sz w:val="24"/>
          <w:szCs w:val="24"/>
        </w:rPr>
        <w:t>молниезащите</w:t>
      </w:r>
      <w:proofErr w:type="spellEnd"/>
      <w:r w:rsidRPr="0024379F">
        <w:rPr>
          <w:sz w:val="24"/>
          <w:szCs w:val="24"/>
        </w:rPr>
        <w:t xml:space="preserve"> и заземлению, в </w:t>
      </w:r>
      <w:proofErr w:type="spellStart"/>
      <w:r w:rsidRPr="0024379F">
        <w:rPr>
          <w:sz w:val="24"/>
          <w:szCs w:val="24"/>
        </w:rPr>
        <w:t>т.ч</w:t>
      </w:r>
      <w:proofErr w:type="spellEnd"/>
      <w:r w:rsidRPr="0024379F">
        <w:rPr>
          <w:sz w:val="24"/>
          <w:szCs w:val="24"/>
        </w:rPr>
        <w:t>. выбор и расчет ЗУ;</w:t>
      </w:r>
    </w:p>
    <w:p w14:paraId="7BFF5C88" w14:textId="77777777" w:rsidR="00FD79D7" w:rsidRPr="0024379F" w:rsidRDefault="00FD79D7" w:rsidP="00760D85">
      <w:pPr>
        <w:pStyle w:val="aa"/>
        <w:numPr>
          <w:ilvl w:val="0"/>
          <w:numId w:val="5"/>
        </w:numPr>
        <w:tabs>
          <w:tab w:val="left" w:pos="1134"/>
        </w:tabs>
        <w:ind w:left="0" w:firstLine="851"/>
        <w:jc w:val="both"/>
        <w:rPr>
          <w:sz w:val="24"/>
          <w:szCs w:val="24"/>
        </w:rPr>
      </w:pPr>
      <w:r w:rsidRPr="0024379F">
        <w:rPr>
          <w:sz w:val="24"/>
          <w:szCs w:val="24"/>
        </w:rPr>
        <w:t>Привести в графической части</w:t>
      </w:r>
      <w:r w:rsidR="005B7725" w:rsidRPr="0024379F">
        <w:rPr>
          <w:sz w:val="24"/>
          <w:szCs w:val="24"/>
        </w:rPr>
        <w:t>:</w:t>
      </w:r>
    </w:p>
    <w:p w14:paraId="0E8DC1A0" w14:textId="77777777" w:rsidR="00FD79D7" w:rsidRPr="0024379F" w:rsidRDefault="00FD79D7" w:rsidP="00D71C0A">
      <w:pPr>
        <w:pStyle w:val="aa"/>
        <w:numPr>
          <w:ilvl w:val="0"/>
          <w:numId w:val="14"/>
        </w:numPr>
        <w:tabs>
          <w:tab w:val="left" w:pos="567"/>
        </w:tabs>
        <w:suppressAutoHyphens w:val="0"/>
        <w:ind w:left="0" w:firstLine="0"/>
        <w:contextualSpacing/>
        <w:jc w:val="both"/>
        <w:rPr>
          <w:sz w:val="24"/>
          <w:szCs w:val="24"/>
          <w:lang w:val="x-none"/>
        </w:rPr>
      </w:pPr>
      <w:r w:rsidRPr="0024379F">
        <w:rPr>
          <w:sz w:val="24"/>
          <w:szCs w:val="24"/>
        </w:rPr>
        <w:t>однолинейную схему площадного объекта;</w:t>
      </w:r>
    </w:p>
    <w:p w14:paraId="6F49C01C" w14:textId="77777777" w:rsidR="004C78BB" w:rsidRPr="0024379F" w:rsidRDefault="004C78BB" w:rsidP="00D71C0A">
      <w:pPr>
        <w:pStyle w:val="aa"/>
        <w:numPr>
          <w:ilvl w:val="0"/>
          <w:numId w:val="14"/>
        </w:numPr>
        <w:tabs>
          <w:tab w:val="left" w:pos="567"/>
        </w:tabs>
        <w:suppressAutoHyphens w:val="0"/>
        <w:spacing w:line="276" w:lineRule="auto"/>
        <w:ind w:left="0" w:firstLine="0"/>
        <w:contextualSpacing/>
        <w:jc w:val="both"/>
        <w:rPr>
          <w:sz w:val="24"/>
          <w:szCs w:val="24"/>
          <w:lang w:val="x-none"/>
        </w:rPr>
      </w:pPr>
      <w:r w:rsidRPr="0024379F">
        <w:rPr>
          <w:sz w:val="24"/>
          <w:szCs w:val="24"/>
        </w:rPr>
        <w:t>компоновочные и электротехнические решения (</w:t>
      </w:r>
      <w:r w:rsidRPr="0024379F">
        <w:rPr>
          <w:bCs/>
          <w:iCs/>
          <w:sz w:val="24"/>
          <w:szCs w:val="24"/>
        </w:rPr>
        <w:t xml:space="preserve">установочные чертежи КТП, ТП, РП, электрические принципиальные и монтажные схемы, карта </w:t>
      </w:r>
      <w:proofErr w:type="spellStart"/>
      <w:r w:rsidRPr="0024379F">
        <w:rPr>
          <w:bCs/>
          <w:iCs/>
          <w:sz w:val="24"/>
          <w:szCs w:val="24"/>
        </w:rPr>
        <w:t>уставок</w:t>
      </w:r>
      <w:proofErr w:type="spellEnd"/>
      <w:r w:rsidRPr="0024379F">
        <w:rPr>
          <w:bCs/>
          <w:iCs/>
          <w:sz w:val="24"/>
          <w:szCs w:val="24"/>
        </w:rPr>
        <w:t xml:space="preserve"> РЗА)</w:t>
      </w:r>
      <w:r w:rsidRPr="0024379F">
        <w:rPr>
          <w:sz w:val="24"/>
          <w:szCs w:val="24"/>
        </w:rPr>
        <w:t xml:space="preserve"> площадного объекта. </w:t>
      </w:r>
      <w:r w:rsidRPr="0024379F">
        <w:rPr>
          <w:bCs/>
          <w:iCs/>
          <w:sz w:val="24"/>
          <w:szCs w:val="24"/>
        </w:rPr>
        <w:t>Выбор основного оборудования должен быть выполнен на основании технико-экономического обоснования с приложением обосновывающих документов по вариантам оборудования</w:t>
      </w:r>
      <w:r w:rsidRPr="0024379F">
        <w:rPr>
          <w:sz w:val="24"/>
          <w:szCs w:val="24"/>
        </w:rPr>
        <w:t>;</w:t>
      </w:r>
    </w:p>
    <w:p w14:paraId="7B5BD9B8" w14:textId="77777777" w:rsidR="004C78BB" w:rsidRPr="0024379F" w:rsidRDefault="004C78BB" w:rsidP="00D71C0A">
      <w:pPr>
        <w:pStyle w:val="aa"/>
        <w:numPr>
          <w:ilvl w:val="0"/>
          <w:numId w:val="14"/>
        </w:numPr>
        <w:ind w:left="567" w:hanging="567"/>
        <w:rPr>
          <w:sz w:val="24"/>
          <w:szCs w:val="24"/>
          <w:lang w:val="x-none"/>
        </w:rPr>
      </w:pPr>
      <w:r w:rsidRPr="0024379F">
        <w:rPr>
          <w:sz w:val="24"/>
          <w:szCs w:val="24"/>
          <w:lang w:val="x-none"/>
        </w:rPr>
        <w:t>решения по  заземлению</w:t>
      </w:r>
      <w:r w:rsidR="0024379F" w:rsidRPr="0024379F">
        <w:rPr>
          <w:sz w:val="24"/>
          <w:szCs w:val="24"/>
        </w:rPr>
        <w:t xml:space="preserve">, выбору </w:t>
      </w:r>
      <w:proofErr w:type="spellStart"/>
      <w:r w:rsidR="0024379F" w:rsidRPr="0024379F">
        <w:rPr>
          <w:sz w:val="24"/>
          <w:szCs w:val="24"/>
        </w:rPr>
        <w:t>фундамена</w:t>
      </w:r>
      <w:proofErr w:type="spellEnd"/>
      <w:r w:rsidRPr="0024379F">
        <w:rPr>
          <w:sz w:val="24"/>
          <w:szCs w:val="24"/>
          <w:lang w:val="x-none"/>
        </w:rPr>
        <w:t xml:space="preserve"> и т.д.</w:t>
      </w:r>
    </w:p>
    <w:p w14:paraId="0DBC6940" w14:textId="77777777" w:rsidR="00FD79D7" w:rsidRPr="0024379F" w:rsidRDefault="00FD79D7" w:rsidP="00760D85">
      <w:pPr>
        <w:pStyle w:val="aa"/>
        <w:numPr>
          <w:ilvl w:val="2"/>
          <w:numId w:val="2"/>
        </w:numPr>
        <w:tabs>
          <w:tab w:val="left" w:pos="1134"/>
          <w:tab w:val="left" w:pos="1560"/>
        </w:tabs>
        <w:ind w:left="0" w:firstLine="851"/>
        <w:jc w:val="both"/>
        <w:rPr>
          <w:bCs/>
          <w:iCs/>
          <w:sz w:val="24"/>
          <w:szCs w:val="24"/>
        </w:rPr>
      </w:pPr>
      <w:r w:rsidRPr="0024379F">
        <w:rPr>
          <w:bCs/>
          <w:iCs/>
          <w:sz w:val="24"/>
          <w:szCs w:val="24"/>
        </w:rPr>
        <w:t>Проект организации строительства:</w:t>
      </w:r>
    </w:p>
    <w:p w14:paraId="101E640A" w14:textId="77777777" w:rsidR="00FD79D7" w:rsidRPr="0024379F" w:rsidRDefault="00FD79D7" w:rsidP="00760D85">
      <w:pPr>
        <w:numPr>
          <w:ilvl w:val="0"/>
          <w:numId w:val="10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24379F">
        <w:rPr>
          <w:rFonts w:ascii="Times New Roman" w:hAnsi="Times New Roman" w:cs="Times New Roman"/>
          <w:sz w:val="24"/>
          <w:szCs w:val="24"/>
        </w:rPr>
        <w:t>характеристика трассы линейного объекта, района его строительства, описание полосы отвода;</w:t>
      </w:r>
    </w:p>
    <w:p w14:paraId="78F0986A" w14:textId="77777777" w:rsidR="00FD79D7" w:rsidRPr="0024379F" w:rsidRDefault="00FD79D7" w:rsidP="00760D85">
      <w:pPr>
        <w:numPr>
          <w:ilvl w:val="0"/>
          <w:numId w:val="10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24379F">
        <w:rPr>
          <w:rFonts w:ascii="Times New Roman" w:hAnsi="Times New Roman" w:cs="Times New Roman"/>
          <w:sz w:val="24"/>
          <w:szCs w:val="24"/>
        </w:rPr>
        <w:t>сведения о размерах земельных участков, временно отводимых на период строительства;</w:t>
      </w:r>
    </w:p>
    <w:p w14:paraId="411410F8" w14:textId="77777777" w:rsidR="00FD79D7" w:rsidRPr="0024379F" w:rsidRDefault="00FD79D7" w:rsidP="00760D85">
      <w:pPr>
        <w:numPr>
          <w:ilvl w:val="0"/>
          <w:numId w:val="10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24379F">
        <w:rPr>
          <w:rFonts w:ascii="Times New Roman" w:hAnsi="Times New Roman" w:cs="Times New Roman"/>
          <w:sz w:val="24"/>
          <w:szCs w:val="24"/>
        </w:rPr>
        <w:t>сведения об объемах и трудоемкости основных строительных и монтажных работ по участкам трассы;</w:t>
      </w:r>
    </w:p>
    <w:p w14:paraId="39DBDAAD" w14:textId="77777777" w:rsidR="00FD79D7" w:rsidRPr="00091E74" w:rsidRDefault="00FD79D7" w:rsidP="00760D85">
      <w:pPr>
        <w:numPr>
          <w:ilvl w:val="0"/>
          <w:numId w:val="10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24379F">
        <w:rPr>
          <w:rFonts w:ascii="Times New Roman" w:hAnsi="Times New Roman" w:cs="Times New Roman"/>
          <w:sz w:val="24"/>
          <w:szCs w:val="24"/>
        </w:rPr>
        <w:t xml:space="preserve">перечень основных видов строительных и монтажных работ, ответственных конструкций, </w:t>
      </w:r>
      <w:r w:rsidRPr="00091E74">
        <w:rPr>
          <w:rFonts w:ascii="Times New Roman" w:hAnsi="Times New Roman" w:cs="Times New Roman"/>
          <w:sz w:val="24"/>
          <w:szCs w:val="24"/>
        </w:rPr>
        <w:t>участков сетей инженерно-технического обеспечения, подлежащих освидетельствованию с составлением соответствующих актов приемки перед производством последующих работ и устройством последующих конструкций;</w:t>
      </w:r>
    </w:p>
    <w:p w14:paraId="4260FDDB" w14:textId="77777777" w:rsidR="00FD79D7" w:rsidRPr="00091E74" w:rsidRDefault="00FD79D7" w:rsidP="00760D85">
      <w:pPr>
        <w:numPr>
          <w:ilvl w:val="0"/>
          <w:numId w:val="11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091E74">
        <w:rPr>
          <w:rFonts w:ascii="Times New Roman" w:hAnsi="Times New Roman" w:cs="Times New Roman"/>
          <w:sz w:val="24"/>
          <w:szCs w:val="24"/>
        </w:rPr>
        <w:t>организационно-технологические схемы, отражающие оптимальную последовательность возведения линейного объекта с указанием технологической последовательности работ.</w:t>
      </w:r>
    </w:p>
    <w:p w14:paraId="1DF7A0B0" w14:textId="77777777" w:rsidR="001A7667" w:rsidRPr="00091E74" w:rsidRDefault="001A7667" w:rsidP="00091E74">
      <w:pPr>
        <w:tabs>
          <w:tab w:val="left" w:pos="142"/>
          <w:tab w:val="left" w:pos="1134"/>
        </w:tabs>
        <w:spacing w:line="240" w:lineRule="auto"/>
        <w:contextualSpacing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091E74">
        <w:rPr>
          <w:rFonts w:ascii="Times New Roman" w:hAnsi="Times New Roman" w:cs="Times New Roman"/>
          <w:bCs/>
          <w:iCs/>
          <w:sz w:val="24"/>
          <w:szCs w:val="24"/>
        </w:rPr>
        <w:lastRenderedPageBreak/>
        <w:t>- п</w:t>
      </w:r>
      <w:r w:rsidR="00FD79D7" w:rsidRPr="00091E74">
        <w:rPr>
          <w:rFonts w:ascii="Times New Roman" w:hAnsi="Times New Roman" w:cs="Times New Roman"/>
          <w:bCs/>
          <w:iCs/>
          <w:sz w:val="24"/>
          <w:szCs w:val="24"/>
        </w:rPr>
        <w:t>роект организации работ по сносу</w:t>
      </w:r>
      <w:r w:rsidRPr="00091E74">
        <w:rPr>
          <w:rFonts w:ascii="Times New Roman" w:hAnsi="Times New Roman" w:cs="Times New Roman"/>
          <w:bCs/>
          <w:iCs/>
          <w:sz w:val="24"/>
          <w:szCs w:val="24"/>
        </w:rPr>
        <w:t xml:space="preserve"> (демонтажу) линейного объекта. В</w:t>
      </w:r>
      <w:r w:rsidR="00FD79D7" w:rsidRPr="00091E74">
        <w:rPr>
          <w:rFonts w:ascii="Times New Roman" w:hAnsi="Times New Roman" w:cs="Times New Roman"/>
          <w:bCs/>
          <w:iCs/>
          <w:sz w:val="24"/>
          <w:szCs w:val="24"/>
        </w:rPr>
        <w:t xml:space="preserve">ключается в состав проектной документации при необходимости сноса (демонтажа) </w:t>
      </w:r>
      <w:r w:rsidRPr="00091E74">
        <w:rPr>
          <w:rFonts w:ascii="Times New Roman" w:hAnsi="Times New Roman" w:cs="Times New Roman"/>
          <w:bCs/>
          <w:iCs/>
          <w:sz w:val="24"/>
          <w:szCs w:val="24"/>
        </w:rPr>
        <w:t>линейного</w:t>
      </w:r>
      <w:r w:rsidR="00091E74" w:rsidRPr="00091E74">
        <w:rPr>
          <w:rFonts w:ascii="Times New Roman" w:hAnsi="Times New Roman" w:cs="Times New Roman"/>
          <w:bCs/>
          <w:iCs/>
          <w:sz w:val="24"/>
          <w:szCs w:val="24"/>
        </w:rPr>
        <w:t>, площадного объекта или его частей</w:t>
      </w:r>
      <w:r w:rsidRPr="00091E74">
        <w:rPr>
          <w:rFonts w:ascii="Times New Roman" w:hAnsi="Times New Roman" w:cs="Times New Roman"/>
          <w:bCs/>
          <w:iCs/>
          <w:sz w:val="24"/>
          <w:szCs w:val="24"/>
        </w:rPr>
        <w:t xml:space="preserve"> и содержит:</w:t>
      </w:r>
    </w:p>
    <w:p w14:paraId="3FDC4984" w14:textId="77777777" w:rsidR="001A7667" w:rsidRPr="00091E74" w:rsidRDefault="001A7667" w:rsidP="00091E74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91E74">
        <w:rPr>
          <w:rFonts w:ascii="Times New Roman" w:hAnsi="Times New Roman" w:cs="Times New Roman"/>
          <w:sz w:val="24"/>
          <w:szCs w:val="24"/>
        </w:rPr>
        <w:tab/>
        <w:t>а) план земельного участка и прилегающих территорий с указанием места размещения сносимого объекта, сетей инженерно-технического обеспечения, зон развала и опасных зон в период сноса объекта с указанием мест складирования разбираемых материалов, конструкций, изделий и оборудования;</w:t>
      </w:r>
    </w:p>
    <w:p w14:paraId="00FD3508" w14:textId="77777777" w:rsidR="001A7667" w:rsidRPr="00091E74" w:rsidRDefault="001A7667" w:rsidP="00091E74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91E74">
        <w:rPr>
          <w:rFonts w:ascii="Times New Roman" w:hAnsi="Times New Roman" w:cs="Times New Roman"/>
          <w:sz w:val="24"/>
          <w:szCs w:val="24"/>
        </w:rPr>
        <w:t>б) чертежи защитных устройств инженерной инфраструктуры и подземных коммуникаций;</w:t>
      </w:r>
    </w:p>
    <w:p w14:paraId="0CE832D9" w14:textId="77777777" w:rsidR="001A7667" w:rsidRPr="00091E74" w:rsidRDefault="001A7667" w:rsidP="00091E74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91E74">
        <w:rPr>
          <w:rFonts w:ascii="Times New Roman" w:hAnsi="Times New Roman" w:cs="Times New Roman"/>
          <w:sz w:val="24"/>
          <w:szCs w:val="24"/>
        </w:rPr>
        <w:t>в) технологические карты-схемы последовательности сноса строительных конструкций и оборудования.</w:t>
      </w:r>
    </w:p>
    <w:p w14:paraId="42F3787D" w14:textId="77777777" w:rsidR="001A7667" w:rsidRPr="00091E74" w:rsidRDefault="001A7667" w:rsidP="00091E74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91E74">
        <w:rPr>
          <w:rFonts w:ascii="Times New Roman" w:hAnsi="Times New Roman" w:cs="Times New Roman"/>
          <w:sz w:val="24"/>
          <w:szCs w:val="24"/>
        </w:rPr>
        <w:t>г) перечень зданий, строений и сооружений, подлежащих сносу;</w:t>
      </w:r>
    </w:p>
    <w:p w14:paraId="11622798" w14:textId="77777777" w:rsidR="001A7667" w:rsidRPr="00091E74" w:rsidRDefault="001A7667" w:rsidP="00091E74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91E74">
        <w:rPr>
          <w:rFonts w:ascii="Times New Roman" w:hAnsi="Times New Roman" w:cs="Times New Roman"/>
          <w:sz w:val="24"/>
          <w:szCs w:val="24"/>
        </w:rPr>
        <w:t>д) перечень мероприятий по обеспечению защиты зданий, строений и сооружений, подлежащих сносу, от проникновения людей и животных в зону работ, а также по обеспечению защиты зеленых насаждений;</w:t>
      </w:r>
    </w:p>
    <w:p w14:paraId="7D95BBA5" w14:textId="77777777" w:rsidR="001A7667" w:rsidRPr="00091E74" w:rsidRDefault="001A7667" w:rsidP="00091E74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91E74">
        <w:rPr>
          <w:rFonts w:ascii="Times New Roman" w:hAnsi="Times New Roman" w:cs="Times New Roman"/>
          <w:sz w:val="24"/>
          <w:szCs w:val="24"/>
        </w:rPr>
        <w:t>е) описание и обоснование принятого метода сноса;</w:t>
      </w:r>
    </w:p>
    <w:p w14:paraId="744CA971" w14:textId="77777777" w:rsidR="001A7667" w:rsidRPr="00091E74" w:rsidRDefault="001A7667" w:rsidP="00091E74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91E74">
        <w:rPr>
          <w:rFonts w:ascii="Times New Roman" w:hAnsi="Times New Roman" w:cs="Times New Roman"/>
          <w:sz w:val="24"/>
          <w:szCs w:val="24"/>
        </w:rPr>
        <w:t>ж) расчеты и обоснование размеров зон развала и опасных зон в зависимости от принятого метода сноса;</w:t>
      </w:r>
    </w:p>
    <w:p w14:paraId="3C0D41AC" w14:textId="77777777" w:rsidR="001A7667" w:rsidRPr="00091E74" w:rsidRDefault="001A7667" w:rsidP="00091E74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91E74">
        <w:rPr>
          <w:rFonts w:ascii="Times New Roman" w:hAnsi="Times New Roman" w:cs="Times New Roman"/>
          <w:sz w:val="24"/>
          <w:szCs w:val="24"/>
        </w:rPr>
        <w:t>З) описание и обоснование методов защиты и защитных устройств сетей инженерно-технического обеспечения, согласованные с владельцами этих сетей;</w:t>
      </w:r>
    </w:p>
    <w:p w14:paraId="639D336E" w14:textId="77777777" w:rsidR="001A7667" w:rsidRPr="00091E74" w:rsidRDefault="001A7667" w:rsidP="00091E74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91E74">
        <w:rPr>
          <w:rFonts w:ascii="Times New Roman" w:hAnsi="Times New Roman" w:cs="Times New Roman"/>
          <w:sz w:val="24"/>
          <w:szCs w:val="24"/>
        </w:rPr>
        <w:t>и) описание и обоснование решений по безопасным методам ведения работ по сносу;</w:t>
      </w:r>
    </w:p>
    <w:p w14:paraId="20CAFBE6" w14:textId="77777777" w:rsidR="001A7667" w:rsidRPr="00091E74" w:rsidRDefault="001A7667" w:rsidP="00091E74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91E74">
        <w:rPr>
          <w:rFonts w:ascii="Times New Roman" w:hAnsi="Times New Roman" w:cs="Times New Roman"/>
          <w:sz w:val="24"/>
          <w:szCs w:val="24"/>
        </w:rPr>
        <w:t>к) описание решений по вывозу и утилизации отходов;</w:t>
      </w:r>
    </w:p>
    <w:p w14:paraId="262E607A" w14:textId="77777777" w:rsidR="001A7667" w:rsidRPr="00091E74" w:rsidRDefault="001A7667" w:rsidP="00091E74">
      <w:pPr>
        <w:pStyle w:val="ConsPlusNormal"/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91E74">
        <w:rPr>
          <w:rFonts w:ascii="Times New Roman" w:hAnsi="Times New Roman" w:cs="Times New Roman"/>
          <w:sz w:val="24"/>
          <w:szCs w:val="24"/>
        </w:rPr>
        <w:t>л) перечень мероприятий по рекультивации и благоустройству земельн</w:t>
      </w:r>
      <w:r w:rsidR="00091E74" w:rsidRPr="00091E74">
        <w:rPr>
          <w:rFonts w:ascii="Times New Roman" w:hAnsi="Times New Roman" w:cs="Times New Roman"/>
          <w:sz w:val="24"/>
          <w:szCs w:val="24"/>
        </w:rPr>
        <w:t>ого участка (при необходимости).</w:t>
      </w:r>
    </w:p>
    <w:p w14:paraId="5C37EB74" w14:textId="77777777" w:rsidR="00FD79D7" w:rsidRPr="0024379F" w:rsidRDefault="00FD79D7" w:rsidP="001A7667">
      <w:pPr>
        <w:pStyle w:val="aa"/>
        <w:tabs>
          <w:tab w:val="left" w:pos="142"/>
          <w:tab w:val="left" w:pos="1134"/>
        </w:tabs>
        <w:ind w:left="851"/>
        <w:jc w:val="both"/>
        <w:rPr>
          <w:bCs/>
          <w:iCs/>
          <w:sz w:val="24"/>
          <w:szCs w:val="24"/>
        </w:rPr>
      </w:pPr>
      <w:r w:rsidRPr="0024379F">
        <w:rPr>
          <w:bCs/>
          <w:iCs/>
          <w:sz w:val="24"/>
          <w:szCs w:val="24"/>
        </w:rPr>
        <w:t>Мероприятия по охране окружающей среды.</w:t>
      </w:r>
    </w:p>
    <w:p w14:paraId="6850B7C0" w14:textId="77777777" w:rsidR="00FD79D7" w:rsidRPr="0024379F" w:rsidRDefault="00FD79D7" w:rsidP="00760D85">
      <w:pPr>
        <w:pStyle w:val="aa"/>
        <w:numPr>
          <w:ilvl w:val="2"/>
          <w:numId w:val="2"/>
        </w:numPr>
        <w:tabs>
          <w:tab w:val="left" w:pos="142"/>
          <w:tab w:val="left" w:pos="1134"/>
        </w:tabs>
        <w:ind w:left="0" w:firstLine="851"/>
        <w:jc w:val="both"/>
        <w:rPr>
          <w:bCs/>
          <w:iCs/>
          <w:sz w:val="24"/>
          <w:szCs w:val="24"/>
        </w:rPr>
      </w:pPr>
      <w:r w:rsidRPr="0024379F">
        <w:rPr>
          <w:bCs/>
          <w:iCs/>
          <w:sz w:val="24"/>
          <w:szCs w:val="24"/>
        </w:rPr>
        <w:t>Мероприятия по обеспечению пожарной безопасности.</w:t>
      </w:r>
    </w:p>
    <w:p w14:paraId="7BA62F31" w14:textId="77777777" w:rsidR="00FD79D7" w:rsidRPr="0024379F" w:rsidRDefault="00FD79D7" w:rsidP="00760D85">
      <w:pPr>
        <w:pStyle w:val="aa"/>
        <w:numPr>
          <w:ilvl w:val="2"/>
          <w:numId w:val="2"/>
        </w:numPr>
        <w:tabs>
          <w:tab w:val="left" w:pos="142"/>
          <w:tab w:val="left" w:pos="1134"/>
        </w:tabs>
        <w:ind w:left="0" w:firstLine="851"/>
        <w:jc w:val="both"/>
        <w:rPr>
          <w:bCs/>
          <w:iCs/>
          <w:sz w:val="24"/>
          <w:szCs w:val="24"/>
        </w:rPr>
      </w:pPr>
      <w:r w:rsidRPr="0024379F">
        <w:rPr>
          <w:bCs/>
          <w:iCs/>
          <w:sz w:val="24"/>
          <w:szCs w:val="24"/>
        </w:rPr>
        <w:t xml:space="preserve">Мероприятия по обеспечению соблюдения требований энергетической эффективности, в </w:t>
      </w:r>
      <w:proofErr w:type="spellStart"/>
      <w:r w:rsidRPr="0024379F">
        <w:rPr>
          <w:bCs/>
          <w:iCs/>
          <w:sz w:val="24"/>
          <w:szCs w:val="24"/>
        </w:rPr>
        <w:t>т.ч</w:t>
      </w:r>
      <w:proofErr w:type="spellEnd"/>
      <w:r w:rsidRPr="0024379F">
        <w:rPr>
          <w:bCs/>
          <w:iCs/>
          <w:sz w:val="24"/>
          <w:szCs w:val="24"/>
        </w:rPr>
        <w:t>. по оснащению присоединяемых объектов средствами коммерческого учета электрической энергии, предусмотренные Федеральным законом от 27.12.2018 № 522-ФЗ (</w:t>
      </w:r>
      <w:r w:rsidRPr="0024379F">
        <w:rPr>
          <w:bCs/>
          <w:i/>
          <w:iCs/>
          <w:sz w:val="24"/>
          <w:szCs w:val="24"/>
        </w:rPr>
        <w:t xml:space="preserve">при необходимости, </w:t>
      </w:r>
      <w:r w:rsidRPr="0024379F">
        <w:rPr>
          <w:bCs/>
          <w:i/>
          <w:sz w:val="24"/>
          <w:szCs w:val="24"/>
        </w:rPr>
        <w:t>при соответствующем обосновании</w:t>
      </w:r>
      <w:r w:rsidRPr="0024379F">
        <w:rPr>
          <w:bCs/>
          <w:iCs/>
          <w:sz w:val="24"/>
          <w:szCs w:val="24"/>
        </w:rPr>
        <w:t>).</w:t>
      </w:r>
    </w:p>
    <w:p w14:paraId="316D60F7" w14:textId="77777777" w:rsidR="004F4B55" w:rsidRPr="0024379F" w:rsidRDefault="004F4B55" w:rsidP="004F4B55">
      <w:pPr>
        <w:pStyle w:val="aa"/>
        <w:numPr>
          <w:ilvl w:val="2"/>
          <w:numId w:val="2"/>
        </w:numPr>
        <w:tabs>
          <w:tab w:val="left" w:pos="1560"/>
        </w:tabs>
        <w:ind w:left="142" w:firstLine="709"/>
        <w:jc w:val="both"/>
        <w:rPr>
          <w:bCs/>
          <w:iCs/>
          <w:sz w:val="24"/>
          <w:szCs w:val="24"/>
        </w:rPr>
      </w:pPr>
      <w:r w:rsidRPr="0024379F">
        <w:rPr>
          <w:bCs/>
          <w:iCs/>
          <w:sz w:val="24"/>
          <w:szCs w:val="24"/>
        </w:rPr>
        <w:t>В случае оснащения присоединяемых объектов средствами коммерческого учета электрической энергии, выполнить разработку отдельного раздела проекта «Узел учета электрической энергии». Прибор учета должен удовлетворять требованиям Раздела III Правил предоставления доступа к минимальному набору функции интеллектуальных систем учета электроэнергии (мощности) утвержденными ПП-890 от 19.07.2020 г.»</w:t>
      </w:r>
    </w:p>
    <w:p w14:paraId="4C2DA870" w14:textId="77777777" w:rsidR="00FD79D7" w:rsidRPr="0024379F" w:rsidRDefault="00FD79D7" w:rsidP="00760D85">
      <w:pPr>
        <w:pStyle w:val="a8"/>
        <w:numPr>
          <w:ilvl w:val="1"/>
          <w:numId w:val="2"/>
        </w:numPr>
        <w:tabs>
          <w:tab w:val="left" w:pos="1134"/>
        </w:tabs>
        <w:ind w:left="0" w:firstLine="851"/>
        <w:jc w:val="both"/>
        <w:rPr>
          <w:bCs/>
          <w:iCs/>
          <w:sz w:val="24"/>
          <w:szCs w:val="24"/>
          <w:u w:val="single"/>
        </w:rPr>
      </w:pPr>
      <w:r w:rsidRPr="0024379F">
        <w:rPr>
          <w:bCs/>
          <w:iCs/>
          <w:sz w:val="24"/>
          <w:szCs w:val="24"/>
          <w:u w:val="single"/>
        </w:rPr>
        <w:t>Требования к сметной документации</w:t>
      </w:r>
      <w:r w:rsidR="005B7725" w:rsidRPr="0024379F">
        <w:rPr>
          <w:bCs/>
          <w:iCs/>
          <w:sz w:val="24"/>
          <w:szCs w:val="24"/>
          <w:u w:val="single"/>
        </w:rPr>
        <w:t>:</w:t>
      </w:r>
    </w:p>
    <w:p w14:paraId="0EA3C02F" w14:textId="77777777" w:rsidR="004F4B55" w:rsidRPr="0024379F" w:rsidRDefault="004F4B55" w:rsidP="004F4B55">
      <w:pPr>
        <w:pStyle w:val="aa"/>
        <w:widowControl w:val="0"/>
        <w:numPr>
          <w:ilvl w:val="2"/>
          <w:numId w:val="2"/>
        </w:numPr>
        <w:tabs>
          <w:tab w:val="left" w:pos="-4860"/>
          <w:tab w:val="left" w:pos="-4680"/>
          <w:tab w:val="left" w:pos="1080"/>
          <w:tab w:val="left" w:pos="1276"/>
          <w:tab w:val="left" w:pos="1701"/>
        </w:tabs>
        <w:suppressAutoHyphens w:val="0"/>
        <w:spacing w:line="276" w:lineRule="auto"/>
        <w:ind w:left="0" w:firstLine="709"/>
        <w:contextualSpacing/>
        <w:jc w:val="both"/>
        <w:rPr>
          <w:sz w:val="24"/>
          <w:szCs w:val="24"/>
        </w:rPr>
      </w:pPr>
      <w:r w:rsidRPr="0024379F">
        <w:rPr>
          <w:sz w:val="24"/>
          <w:szCs w:val="24"/>
        </w:rPr>
        <w:t>При формировании сметной стоимости строительства (реконструкции) руководствоваться «Методикой определения сметной стоимости строительства, реконструкции, капитального ремонта, сноса объектов капитального строительства, работ по сохранению объектов культурного наследия (памятников истории и культуры) народов Российской Федерации на территории Российской Федерации», утвержденной приказом Минстроя России от 04.08.2020 № 421/</w:t>
      </w:r>
      <w:proofErr w:type="spellStart"/>
      <w:r w:rsidRPr="0024379F">
        <w:rPr>
          <w:sz w:val="24"/>
          <w:szCs w:val="24"/>
        </w:rPr>
        <w:t>пр</w:t>
      </w:r>
      <w:proofErr w:type="spellEnd"/>
      <w:r w:rsidRPr="0024379F">
        <w:rPr>
          <w:sz w:val="24"/>
          <w:szCs w:val="24"/>
        </w:rPr>
        <w:t xml:space="preserve"> и действующим законодательством РФ в сфере ценообразования, а также внутренними локальными нормативными актами ПАО «Россети Центр» и ПАО «Россети Центр и Приволжье».</w:t>
      </w:r>
    </w:p>
    <w:p w14:paraId="3B108957" w14:textId="77777777" w:rsidR="004F4B55" w:rsidRPr="0024379F" w:rsidRDefault="004F4B55" w:rsidP="004F4B55">
      <w:pPr>
        <w:pStyle w:val="aa"/>
        <w:widowControl w:val="0"/>
        <w:numPr>
          <w:ilvl w:val="2"/>
          <w:numId w:val="2"/>
        </w:numPr>
        <w:tabs>
          <w:tab w:val="left" w:pos="-4860"/>
          <w:tab w:val="left" w:pos="-4680"/>
          <w:tab w:val="left" w:pos="1080"/>
          <w:tab w:val="left" w:pos="1276"/>
          <w:tab w:val="left" w:pos="1701"/>
        </w:tabs>
        <w:suppressAutoHyphens w:val="0"/>
        <w:spacing w:line="276" w:lineRule="auto"/>
        <w:ind w:left="0" w:firstLine="709"/>
        <w:contextualSpacing/>
        <w:jc w:val="both"/>
        <w:rPr>
          <w:sz w:val="24"/>
          <w:szCs w:val="24"/>
        </w:rPr>
      </w:pPr>
      <w:r w:rsidRPr="0024379F">
        <w:rPr>
          <w:sz w:val="24"/>
          <w:szCs w:val="24"/>
        </w:rPr>
        <w:t>В составе сметной документации в обязательном порядке предусмотреть расчет стоимости по укрупненным нормативам цены типовых технологических решений капитального строительства объектов электроэнергетики в части электросетевого хозяйства, утвержденным приказом Минэнерго России от 17.01.2019 №10 (УНЦ), с обеспечением не превышения стоимости строительства объекта над стоимостью, рассчитанной по УНЦ.</w:t>
      </w:r>
    </w:p>
    <w:p w14:paraId="0471A647" w14:textId="77777777" w:rsidR="004F4B55" w:rsidRPr="0024379F" w:rsidRDefault="00D57FE7" w:rsidP="00D57FE7">
      <w:pPr>
        <w:pStyle w:val="aa"/>
        <w:widowControl w:val="0"/>
        <w:numPr>
          <w:ilvl w:val="2"/>
          <w:numId w:val="2"/>
        </w:numPr>
        <w:tabs>
          <w:tab w:val="left" w:pos="-4860"/>
          <w:tab w:val="left" w:pos="-4680"/>
          <w:tab w:val="left" w:pos="1080"/>
          <w:tab w:val="left" w:pos="1276"/>
          <w:tab w:val="left" w:pos="1701"/>
        </w:tabs>
        <w:suppressAutoHyphens w:val="0"/>
        <w:spacing w:line="276" w:lineRule="auto"/>
        <w:ind w:left="0" w:firstLine="709"/>
        <w:contextualSpacing/>
        <w:jc w:val="both"/>
        <w:rPr>
          <w:sz w:val="24"/>
          <w:szCs w:val="24"/>
        </w:rPr>
      </w:pPr>
      <w:r w:rsidRPr="0024379F">
        <w:rPr>
          <w:bCs/>
          <w:iCs/>
          <w:sz w:val="24"/>
          <w:szCs w:val="24"/>
        </w:rPr>
        <w:t xml:space="preserve"> </w:t>
      </w:r>
      <w:r w:rsidRPr="0024379F">
        <w:rPr>
          <w:sz w:val="24"/>
          <w:szCs w:val="24"/>
        </w:rPr>
        <w:t>Сметную стоимость строительства приводить в двух уровнях цен: в базисном по состоянию на 01.01.2000 и текущем, сложившемся ко времени составления сметной документации.</w:t>
      </w:r>
    </w:p>
    <w:p w14:paraId="170492D7" w14:textId="77777777" w:rsidR="00D57FE7" w:rsidRPr="0024379F" w:rsidRDefault="00D57FE7" w:rsidP="00D57FE7">
      <w:pPr>
        <w:pStyle w:val="aa"/>
        <w:widowControl w:val="0"/>
        <w:numPr>
          <w:ilvl w:val="2"/>
          <w:numId w:val="2"/>
        </w:numPr>
        <w:tabs>
          <w:tab w:val="left" w:pos="-4860"/>
          <w:tab w:val="left" w:pos="-4680"/>
          <w:tab w:val="left" w:pos="1080"/>
          <w:tab w:val="left" w:pos="1276"/>
          <w:tab w:val="left" w:pos="1701"/>
        </w:tabs>
        <w:suppressAutoHyphens w:val="0"/>
        <w:spacing w:line="276" w:lineRule="auto"/>
        <w:ind w:left="0" w:firstLine="709"/>
        <w:contextualSpacing/>
        <w:jc w:val="both"/>
        <w:rPr>
          <w:sz w:val="24"/>
          <w:szCs w:val="24"/>
        </w:rPr>
      </w:pPr>
      <w:r w:rsidRPr="0024379F">
        <w:rPr>
          <w:sz w:val="24"/>
          <w:szCs w:val="24"/>
        </w:rPr>
        <w:lastRenderedPageBreak/>
        <w:t>При составлении сметной документации в соответствии с приказом Минстроя РФ №1046/</w:t>
      </w:r>
      <w:proofErr w:type="spellStart"/>
      <w:r w:rsidRPr="0024379F">
        <w:rPr>
          <w:sz w:val="24"/>
          <w:szCs w:val="24"/>
        </w:rPr>
        <w:t>пр</w:t>
      </w:r>
      <w:proofErr w:type="spellEnd"/>
      <w:r w:rsidRPr="0024379F">
        <w:rPr>
          <w:sz w:val="24"/>
          <w:szCs w:val="24"/>
        </w:rPr>
        <w:t xml:space="preserve"> от 30.12.2021 (в редакции Приказа №378/</w:t>
      </w:r>
      <w:proofErr w:type="spellStart"/>
      <w:r w:rsidRPr="0024379F">
        <w:rPr>
          <w:sz w:val="24"/>
          <w:szCs w:val="24"/>
        </w:rPr>
        <w:t>пр</w:t>
      </w:r>
      <w:proofErr w:type="spellEnd"/>
      <w:r w:rsidRPr="0024379F">
        <w:rPr>
          <w:sz w:val="24"/>
          <w:szCs w:val="24"/>
        </w:rPr>
        <w:t xml:space="preserve"> от 18.05.2022) с 30.12.2022 использовать базу ФСНБ-2022 с актуальными дополнениями. В случае переноса срока вступления в действие базы ФСНБ-2022 использовать для составления сметной документации в базовом уровне цен базу ФЕР 2020 с актуальными дополнениями и изменениями.</w:t>
      </w:r>
    </w:p>
    <w:p w14:paraId="2581F98E" w14:textId="77777777" w:rsidR="00D57FE7" w:rsidRPr="0024379F" w:rsidRDefault="00D57FE7" w:rsidP="00D57FE7">
      <w:pPr>
        <w:pStyle w:val="aa"/>
        <w:widowControl w:val="0"/>
        <w:numPr>
          <w:ilvl w:val="2"/>
          <w:numId w:val="2"/>
        </w:numPr>
        <w:tabs>
          <w:tab w:val="left" w:pos="-4860"/>
          <w:tab w:val="left" w:pos="-4680"/>
          <w:tab w:val="left" w:pos="1080"/>
          <w:tab w:val="left" w:pos="1276"/>
          <w:tab w:val="left" w:pos="1701"/>
        </w:tabs>
        <w:suppressAutoHyphens w:val="0"/>
        <w:spacing w:line="276" w:lineRule="auto"/>
        <w:ind w:left="0" w:firstLine="709"/>
        <w:contextualSpacing/>
        <w:jc w:val="both"/>
        <w:rPr>
          <w:sz w:val="24"/>
          <w:szCs w:val="24"/>
        </w:rPr>
      </w:pPr>
      <w:r w:rsidRPr="0024379F">
        <w:rPr>
          <w:sz w:val="24"/>
          <w:szCs w:val="24"/>
        </w:rPr>
        <w:t>При наличии этапов строительства выполнить отдельные сводные сметные расчеты на каждый этап строительства, с объектными сметами и объединением их в сводку затрат.</w:t>
      </w:r>
    </w:p>
    <w:p w14:paraId="064F7FF3" w14:textId="77777777" w:rsidR="00D57FE7" w:rsidRPr="0024379F" w:rsidRDefault="00D57FE7" w:rsidP="00D57FE7">
      <w:pPr>
        <w:pStyle w:val="aa"/>
        <w:numPr>
          <w:ilvl w:val="2"/>
          <w:numId w:val="2"/>
        </w:numPr>
        <w:ind w:left="0" w:firstLine="851"/>
        <w:rPr>
          <w:bCs/>
          <w:iCs/>
          <w:sz w:val="24"/>
          <w:szCs w:val="24"/>
        </w:rPr>
      </w:pPr>
      <w:r w:rsidRPr="0024379F">
        <w:rPr>
          <w:bCs/>
          <w:iCs/>
          <w:sz w:val="24"/>
          <w:szCs w:val="24"/>
        </w:rPr>
        <w:t>Затраты на содержание службы заказчика-застройщика определить с учетом требований Методических рекомендаций по расчету норматива затрат на содержание службы заказчика-застройщика. При необходимости включить в сметный расчет затраты на осуществление строительного контроля.</w:t>
      </w:r>
    </w:p>
    <w:p w14:paraId="32EC4C12" w14:textId="77777777" w:rsidR="00E05D18" w:rsidRPr="0024379F" w:rsidRDefault="00E05D18" w:rsidP="00E05D18">
      <w:pPr>
        <w:pStyle w:val="aa"/>
        <w:widowControl w:val="0"/>
        <w:numPr>
          <w:ilvl w:val="2"/>
          <w:numId w:val="2"/>
        </w:numPr>
        <w:tabs>
          <w:tab w:val="left" w:pos="-4860"/>
          <w:tab w:val="left" w:pos="-4680"/>
          <w:tab w:val="left" w:pos="1080"/>
          <w:tab w:val="left" w:pos="1276"/>
          <w:tab w:val="left" w:pos="1701"/>
        </w:tabs>
        <w:suppressAutoHyphens w:val="0"/>
        <w:spacing w:line="276" w:lineRule="auto"/>
        <w:ind w:left="0" w:firstLine="709"/>
        <w:contextualSpacing/>
        <w:jc w:val="both"/>
        <w:rPr>
          <w:sz w:val="24"/>
          <w:szCs w:val="24"/>
        </w:rPr>
      </w:pPr>
      <w:r w:rsidRPr="0024379F">
        <w:rPr>
          <w:sz w:val="24"/>
          <w:szCs w:val="24"/>
        </w:rPr>
        <w:t>Руководствуясь «Методикой определения сметной стоимости строительства, реконструкции, капитального ремонта, сноса объектов капитального строительства, работ по сохранению объектов культурного наследия (памятников истории и культуры) народов Российской Федерации на территории Российской Федерации», утвержденной  приказом Минстроя РФ от 4.08.2020 №421/п, определить непосредственный размер и включить в сводный-сметный расчет объектов строительства затраты по получению исходно-разрешительной документации и оформлению земельно-имущественных отношений, а также прочие и лимитированные затраты.</w:t>
      </w:r>
    </w:p>
    <w:p w14:paraId="2E2F0A42" w14:textId="77777777" w:rsidR="00E05D18" w:rsidRPr="0024379F" w:rsidRDefault="00E05D18" w:rsidP="00E05D18">
      <w:pPr>
        <w:pStyle w:val="aa"/>
        <w:widowControl w:val="0"/>
        <w:numPr>
          <w:ilvl w:val="2"/>
          <w:numId w:val="2"/>
        </w:numPr>
        <w:tabs>
          <w:tab w:val="left" w:pos="-4860"/>
          <w:tab w:val="left" w:pos="-4680"/>
          <w:tab w:val="left" w:pos="1080"/>
          <w:tab w:val="left" w:pos="1276"/>
          <w:tab w:val="left" w:pos="1701"/>
        </w:tabs>
        <w:suppressAutoHyphens w:val="0"/>
        <w:spacing w:line="276" w:lineRule="auto"/>
        <w:ind w:left="0" w:firstLine="709"/>
        <w:contextualSpacing/>
        <w:jc w:val="both"/>
        <w:rPr>
          <w:sz w:val="24"/>
          <w:szCs w:val="24"/>
        </w:rPr>
      </w:pPr>
      <w:r w:rsidRPr="0024379F">
        <w:rPr>
          <w:sz w:val="24"/>
          <w:szCs w:val="24"/>
        </w:rPr>
        <w:t xml:space="preserve">В случае применения инновационных решений (в </w:t>
      </w:r>
      <w:proofErr w:type="spellStart"/>
      <w:r w:rsidRPr="0024379F">
        <w:rPr>
          <w:sz w:val="24"/>
          <w:szCs w:val="24"/>
        </w:rPr>
        <w:t>т.ч</w:t>
      </w:r>
      <w:proofErr w:type="spellEnd"/>
      <w:r w:rsidRPr="0024379F">
        <w:rPr>
          <w:sz w:val="24"/>
          <w:szCs w:val="24"/>
        </w:rPr>
        <w:t xml:space="preserve">. результатов НИОКР ПАО «Россети»/ПАО «Россети Центр и Приволжье», реализованных в рамках лицензионных договоров), приведенных в Реестре инновационных технологий ПАО «Россети», выделенная стоимость инноваций должна оформляться Подрядчиком в «Сводной ведомости затрат по применению инновационных технологий» на основе сметных расчетов в разделе проекта «Сметная документация». </w:t>
      </w:r>
    </w:p>
    <w:p w14:paraId="5DA956E6" w14:textId="77777777" w:rsidR="00FD79D7" w:rsidRPr="0024379F" w:rsidRDefault="00FD79D7" w:rsidP="00760D85">
      <w:pPr>
        <w:pStyle w:val="aa"/>
        <w:numPr>
          <w:ilvl w:val="2"/>
          <w:numId w:val="2"/>
        </w:numPr>
        <w:tabs>
          <w:tab w:val="left" w:pos="142"/>
          <w:tab w:val="left" w:pos="1134"/>
        </w:tabs>
        <w:ind w:left="0" w:firstLine="851"/>
        <w:jc w:val="both"/>
        <w:rPr>
          <w:bCs/>
          <w:iCs/>
          <w:sz w:val="24"/>
          <w:szCs w:val="24"/>
        </w:rPr>
      </w:pPr>
      <w:r w:rsidRPr="0024379F">
        <w:rPr>
          <w:bCs/>
          <w:iCs/>
          <w:sz w:val="24"/>
          <w:szCs w:val="24"/>
        </w:rPr>
        <w:t xml:space="preserve">В случае оснащения присоединяемых объектов средствами коммерческого учета электрической энергии, предусмотренного Федеральным законом от 27.12.2018 № 522-ФЗ, установка средств учета оформляется отдельной локальной сметой. </w:t>
      </w:r>
    </w:p>
    <w:p w14:paraId="447795FD" w14:textId="77777777" w:rsidR="00D57FE7" w:rsidRPr="0024379F" w:rsidRDefault="00D57FE7" w:rsidP="0024379F">
      <w:pPr>
        <w:pStyle w:val="aa"/>
        <w:widowControl w:val="0"/>
        <w:numPr>
          <w:ilvl w:val="2"/>
          <w:numId w:val="2"/>
        </w:numPr>
        <w:tabs>
          <w:tab w:val="left" w:pos="-4860"/>
          <w:tab w:val="left" w:pos="-4680"/>
          <w:tab w:val="left" w:pos="1080"/>
          <w:tab w:val="left" w:pos="1276"/>
          <w:tab w:val="left" w:pos="1701"/>
        </w:tabs>
        <w:suppressAutoHyphens w:val="0"/>
        <w:spacing w:line="276" w:lineRule="auto"/>
        <w:ind w:left="0" w:firstLine="709"/>
        <w:contextualSpacing/>
        <w:jc w:val="both"/>
        <w:rPr>
          <w:sz w:val="24"/>
          <w:szCs w:val="24"/>
        </w:rPr>
      </w:pPr>
      <w:r w:rsidRPr="0024379F">
        <w:rPr>
          <w:sz w:val="24"/>
          <w:szCs w:val="24"/>
        </w:rPr>
        <w:t>В электронном виде сметная документация предоставляется в форматах ПО «Гранд-смета» (*.</w:t>
      </w:r>
      <w:proofErr w:type="spellStart"/>
      <w:r w:rsidRPr="0024379F">
        <w:rPr>
          <w:sz w:val="24"/>
          <w:szCs w:val="24"/>
        </w:rPr>
        <w:t>gsf</w:t>
      </w:r>
      <w:proofErr w:type="spellEnd"/>
      <w:r w:rsidRPr="0024379F">
        <w:rPr>
          <w:sz w:val="24"/>
          <w:szCs w:val="24"/>
        </w:rPr>
        <w:t xml:space="preserve">, </w:t>
      </w:r>
      <w:proofErr w:type="gramStart"/>
      <w:r w:rsidRPr="0024379F">
        <w:rPr>
          <w:sz w:val="24"/>
          <w:szCs w:val="24"/>
        </w:rPr>
        <w:t>*.</w:t>
      </w:r>
      <w:proofErr w:type="spellStart"/>
      <w:r w:rsidRPr="0024379F">
        <w:rPr>
          <w:sz w:val="24"/>
          <w:szCs w:val="24"/>
        </w:rPr>
        <w:t>gsfx</w:t>
      </w:r>
      <w:proofErr w:type="spellEnd"/>
      <w:proofErr w:type="gramEnd"/>
      <w:r w:rsidRPr="0024379F">
        <w:rPr>
          <w:sz w:val="24"/>
          <w:szCs w:val="24"/>
        </w:rPr>
        <w:t>), универсальном формате (*.</w:t>
      </w:r>
      <w:proofErr w:type="spellStart"/>
      <w:r w:rsidRPr="0024379F">
        <w:rPr>
          <w:sz w:val="24"/>
          <w:szCs w:val="24"/>
        </w:rPr>
        <w:t>xml</w:t>
      </w:r>
      <w:proofErr w:type="spellEnd"/>
      <w:r w:rsidRPr="0024379F">
        <w:rPr>
          <w:sz w:val="24"/>
          <w:szCs w:val="24"/>
        </w:rPr>
        <w:t>, *.</w:t>
      </w:r>
      <w:proofErr w:type="spellStart"/>
      <w:r w:rsidRPr="0024379F">
        <w:rPr>
          <w:sz w:val="24"/>
          <w:szCs w:val="24"/>
        </w:rPr>
        <w:t>xmlx</w:t>
      </w:r>
      <w:proofErr w:type="spellEnd"/>
      <w:r w:rsidRPr="0024379F">
        <w:rPr>
          <w:sz w:val="24"/>
          <w:szCs w:val="24"/>
        </w:rPr>
        <w:t xml:space="preserve">). Выходные формы (локальные и объектные сметные расчеты (сметы), Сводный сметный расчет стоимости строительства, Сводка затрат, Конъюнктурный анализ стоимости материалов и оборудования, прочие расчеты) предоставляются в формате MS </w:t>
      </w:r>
      <w:proofErr w:type="spellStart"/>
      <w:r w:rsidRPr="0024379F">
        <w:rPr>
          <w:sz w:val="24"/>
          <w:szCs w:val="24"/>
        </w:rPr>
        <w:t>Excel</w:t>
      </w:r>
      <w:proofErr w:type="spellEnd"/>
      <w:r w:rsidRPr="0024379F">
        <w:rPr>
          <w:sz w:val="24"/>
          <w:szCs w:val="24"/>
        </w:rPr>
        <w:t xml:space="preserve"> (*.</w:t>
      </w:r>
      <w:proofErr w:type="spellStart"/>
      <w:r w:rsidRPr="0024379F">
        <w:rPr>
          <w:sz w:val="24"/>
          <w:szCs w:val="24"/>
        </w:rPr>
        <w:t>xls</w:t>
      </w:r>
      <w:proofErr w:type="spellEnd"/>
      <w:r w:rsidRPr="0024379F">
        <w:rPr>
          <w:sz w:val="24"/>
          <w:szCs w:val="24"/>
        </w:rPr>
        <w:t>, *.</w:t>
      </w:r>
      <w:proofErr w:type="spellStart"/>
      <w:r w:rsidRPr="0024379F">
        <w:rPr>
          <w:sz w:val="24"/>
          <w:szCs w:val="24"/>
        </w:rPr>
        <w:t>xlsx</w:t>
      </w:r>
      <w:proofErr w:type="spellEnd"/>
      <w:r w:rsidRPr="0024379F">
        <w:rPr>
          <w:sz w:val="24"/>
          <w:szCs w:val="24"/>
        </w:rPr>
        <w:t xml:space="preserve">), пояснительная записка, иные текстовые материалы и титульные листы тома «Сметная документация» - в формате MS </w:t>
      </w:r>
      <w:proofErr w:type="spellStart"/>
      <w:r w:rsidRPr="0024379F">
        <w:rPr>
          <w:sz w:val="24"/>
          <w:szCs w:val="24"/>
        </w:rPr>
        <w:t>Word</w:t>
      </w:r>
      <w:proofErr w:type="spellEnd"/>
      <w:r w:rsidRPr="0024379F">
        <w:rPr>
          <w:sz w:val="24"/>
          <w:szCs w:val="24"/>
        </w:rPr>
        <w:t xml:space="preserve"> (*.</w:t>
      </w:r>
      <w:proofErr w:type="spellStart"/>
      <w:r w:rsidRPr="0024379F">
        <w:rPr>
          <w:sz w:val="24"/>
          <w:szCs w:val="24"/>
        </w:rPr>
        <w:t>doc</w:t>
      </w:r>
      <w:proofErr w:type="spellEnd"/>
      <w:r w:rsidRPr="0024379F">
        <w:rPr>
          <w:sz w:val="24"/>
          <w:szCs w:val="24"/>
        </w:rPr>
        <w:t>, *.</w:t>
      </w:r>
      <w:proofErr w:type="spellStart"/>
      <w:r w:rsidRPr="0024379F">
        <w:rPr>
          <w:sz w:val="24"/>
          <w:szCs w:val="24"/>
        </w:rPr>
        <w:t>docx</w:t>
      </w:r>
      <w:proofErr w:type="spellEnd"/>
      <w:r w:rsidRPr="0024379F">
        <w:rPr>
          <w:sz w:val="24"/>
          <w:szCs w:val="24"/>
        </w:rPr>
        <w:t>).</w:t>
      </w:r>
    </w:p>
    <w:p w14:paraId="3AC1DBFC" w14:textId="77777777" w:rsidR="00FD79D7" w:rsidRPr="0024379F" w:rsidRDefault="00FD79D7" w:rsidP="00760D85">
      <w:pPr>
        <w:pStyle w:val="a8"/>
        <w:numPr>
          <w:ilvl w:val="1"/>
          <w:numId w:val="2"/>
        </w:numPr>
        <w:tabs>
          <w:tab w:val="left" w:pos="1134"/>
        </w:tabs>
        <w:ind w:left="0" w:firstLine="851"/>
        <w:jc w:val="both"/>
        <w:rPr>
          <w:bCs/>
          <w:iCs/>
          <w:sz w:val="24"/>
          <w:szCs w:val="24"/>
          <w:u w:val="single"/>
        </w:rPr>
      </w:pPr>
      <w:r w:rsidRPr="0024379F">
        <w:rPr>
          <w:bCs/>
          <w:iCs/>
          <w:sz w:val="24"/>
          <w:szCs w:val="24"/>
          <w:u w:val="single"/>
        </w:rPr>
        <w:t>Требования к оформлению проектной документации</w:t>
      </w:r>
      <w:r w:rsidR="005B7725" w:rsidRPr="0024379F">
        <w:rPr>
          <w:bCs/>
          <w:iCs/>
          <w:sz w:val="24"/>
          <w:szCs w:val="24"/>
          <w:u w:val="single"/>
        </w:rPr>
        <w:t>:</w:t>
      </w:r>
    </w:p>
    <w:p w14:paraId="3A211A8E" w14:textId="77777777" w:rsidR="00FD79D7" w:rsidRPr="0024379F" w:rsidRDefault="00FD79D7" w:rsidP="00760D85">
      <w:pPr>
        <w:pStyle w:val="aa"/>
        <w:numPr>
          <w:ilvl w:val="2"/>
          <w:numId w:val="2"/>
        </w:numPr>
        <w:tabs>
          <w:tab w:val="left" w:pos="993"/>
          <w:tab w:val="left" w:pos="1134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24379F">
        <w:rPr>
          <w:sz w:val="24"/>
          <w:szCs w:val="24"/>
        </w:rPr>
        <w:t>Оформить предварительное размещение объекта строительства, с согласованием местоположения со всеми землепользователями, отвод земельного участка на период строительства.</w:t>
      </w:r>
    </w:p>
    <w:p w14:paraId="2304826B" w14:textId="77777777" w:rsidR="00FD79D7" w:rsidRPr="0024379F" w:rsidRDefault="00FD79D7" w:rsidP="00760D85">
      <w:pPr>
        <w:pStyle w:val="aa"/>
        <w:numPr>
          <w:ilvl w:val="2"/>
          <w:numId w:val="2"/>
        </w:numPr>
        <w:tabs>
          <w:tab w:val="left" w:pos="993"/>
          <w:tab w:val="left" w:pos="1134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24379F">
        <w:rPr>
          <w:sz w:val="24"/>
          <w:szCs w:val="24"/>
        </w:rPr>
        <w:t>Получить ТУ, при пересечении проектируемой трассы ЛЭП инженерных коммуникаций и прохождении в их охранных зонах, у организаций, в ведении которых они находятся, и выполнить проект согласно выданных ТУ;</w:t>
      </w:r>
    </w:p>
    <w:p w14:paraId="7F0C0B9F" w14:textId="77777777" w:rsidR="00E05D18" w:rsidRPr="0024379F" w:rsidRDefault="00E05D18" w:rsidP="00E05D18">
      <w:pPr>
        <w:pStyle w:val="a8"/>
        <w:numPr>
          <w:ilvl w:val="3"/>
          <w:numId w:val="2"/>
        </w:numPr>
        <w:tabs>
          <w:tab w:val="left" w:pos="1701"/>
        </w:tabs>
        <w:spacing w:line="276" w:lineRule="auto"/>
        <w:ind w:left="0" w:firstLine="710"/>
        <w:jc w:val="both"/>
        <w:rPr>
          <w:sz w:val="24"/>
          <w:szCs w:val="24"/>
        </w:rPr>
      </w:pPr>
      <w:r w:rsidRPr="0024379F">
        <w:rPr>
          <w:sz w:val="24"/>
          <w:szCs w:val="24"/>
        </w:rPr>
        <w:t>Рабочие чертежи, предназначенные для производства строительных и монтажных работ (схемы принципиальные, схемы или таблицы подключения, планы расположения электрооборудования, прокладки электрических сетей и сетей заземления (</w:t>
      </w:r>
      <w:proofErr w:type="spellStart"/>
      <w:r w:rsidRPr="0024379F">
        <w:rPr>
          <w:sz w:val="24"/>
          <w:szCs w:val="24"/>
        </w:rPr>
        <w:t>зануления</w:t>
      </w:r>
      <w:proofErr w:type="spellEnd"/>
      <w:r w:rsidRPr="0024379F">
        <w:rPr>
          <w:sz w:val="24"/>
          <w:szCs w:val="24"/>
        </w:rPr>
        <w:t>), кабельный (кабельно-трубный) журнал, ведомость заполнения труб кабелями, разработанные для проектируемого объекта чертежи конструкций и деталей, изготавливаемых в монтажной зоне и т.п.);</w:t>
      </w:r>
    </w:p>
    <w:p w14:paraId="0C26E147" w14:textId="77777777" w:rsidR="00E05D18" w:rsidRPr="0024379F" w:rsidRDefault="00E05D18" w:rsidP="00E05D18">
      <w:pPr>
        <w:pStyle w:val="a8"/>
        <w:numPr>
          <w:ilvl w:val="3"/>
          <w:numId w:val="2"/>
        </w:numPr>
        <w:tabs>
          <w:tab w:val="left" w:pos="1701"/>
        </w:tabs>
        <w:spacing w:line="276" w:lineRule="auto"/>
        <w:ind w:left="0" w:firstLine="710"/>
        <w:jc w:val="both"/>
        <w:rPr>
          <w:sz w:val="24"/>
          <w:szCs w:val="24"/>
        </w:rPr>
      </w:pPr>
      <w:r w:rsidRPr="0024379F">
        <w:rPr>
          <w:bCs/>
          <w:iCs/>
          <w:sz w:val="24"/>
          <w:szCs w:val="24"/>
        </w:rPr>
        <w:t>Ведомости объемов работ (строительно-монтажных и пуско-наладочных).</w:t>
      </w:r>
    </w:p>
    <w:p w14:paraId="4A9D26DA" w14:textId="77777777" w:rsidR="00E05D18" w:rsidRPr="0024379F" w:rsidRDefault="00E05D18" w:rsidP="00E05D18">
      <w:pPr>
        <w:pStyle w:val="a8"/>
        <w:numPr>
          <w:ilvl w:val="3"/>
          <w:numId w:val="2"/>
        </w:numPr>
        <w:tabs>
          <w:tab w:val="left" w:pos="1701"/>
        </w:tabs>
        <w:spacing w:line="276" w:lineRule="auto"/>
        <w:ind w:left="0" w:firstLine="710"/>
        <w:jc w:val="both"/>
        <w:rPr>
          <w:sz w:val="24"/>
          <w:szCs w:val="24"/>
        </w:rPr>
      </w:pPr>
      <w:r w:rsidRPr="0024379F">
        <w:rPr>
          <w:bCs/>
          <w:iCs/>
          <w:sz w:val="24"/>
          <w:szCs w:val="24"/>
        </w:rPr>
        <w:lastRenderedPageBreak/>
        <w:t xml:space="preserve">Ссылочные документы: включают ссылки на чертежи типовых конструкций, изделий и узлов ВЛ (указать серии типовых </w:t>
      </w:r>
      <w:proofErr w:type="gramStart"/>
      <w:r w:rsidRPr="0024379F">
        <w:rPr>
          <w:bCs/>
          <w:iCs/>
          <w:sz w:val="24"/>
          <w:szCs w:val="24"/>
        </w:rPr>
        <w:t>проектов  с</w:t>
      </w:r>
      <w:proofErr w:type="gramEnd"/>
      <w:r w:rsidRPr="0024379F">
        <w:rPr>
          <w:bCs/>
          <w:iCs/>
          <w:sz w:val="24"/>
          <w:szCs w:val="24"/>
        </w:rPr>
        <w:t xml:space="preserve"> установочными чертежами опор 0,4-ВЛ 10 (6) </w:t>
      </w:r>
      <w:proofErr w:type="spellStart"/>
      <w:r w:rsidRPr="0024379F">
        <w:rPr>
          <w:bCs/>
          <w:iCs/>
          <w:sz w:val="24"/>
          <w:szCs w:val="24"/>
        </w:rPr>
        <w:t>кВ</w:t>
      </w:r>
      <w:proofErr w:type="spellEnd"/>
      <w:r w:rsidRPr="0024379F">
        <w:rPr>
          <w:bCs/>
          <w:iCs/>
          <w:sz w:val="24"/>
          <w:szCs w:val="24"/>
        </w:rPr>
        <w:t>, отдельных элементов и узлов опор).</w:t>
      </w:r>
    </w:p>
    <w:p w14:paraId="09E84CAB" w14:textId="77777777" w:rsidR="00E05D18" w:rsidRPr="0024379F" w:rsidRDefault="00E05D18" w:rsidP="00E05D18">
      <w:pPr>
        <w:pStyle w:val="a8"/>
        <w:numPr>
          <w:ilvl w:val="3"/>
          <w:numId w:val="2"/>
        </w:numPr>
        <w:tabs>
          <w:tab w:val="left" w:pos="1701"/>
        </w:tabs>
        <w:spacing w:line="276" w:lineRule="auto"/>
        <w:ind w:left="0" w:firstLine="710"/>
        <w:jc w:val="both"/>
        <w:rPr>
          <w:sz w:val="24"/>
          <w:szCs w:val="24"/>
        </w:rPr>
      </w:pPr>
      <w:r w:rsidRPr="0024379F">
        <w:rPr>
          <w:sz w:val="24"/>
          <w:szCs w:val="24"/>
        </w:rPr>
        <w:t xml:space="preserve">Прилагаемые документы: </w:t>
      </w:r>
    </w:p>
    <w:p w14:paraId="2FD1FCEF" w14:textId="77777777" w:rsidR="00E05D18" w:rsidRPr="0024379F" w:rsidRDefault="00E05D18" w:rsidP="00D71C0A">
      <w:pPr>
        <w:pStyle w:val="a8"/>
        <w:numPr>
          <w:ilvl w:val="0"/>
          <w:numId w:val="19"/>
        </w:numPr>
        <w:spacing w:line="276" w:lineRule="auto"/>
        <w:ind w:left="709" w:firstLine="0"/>
        <w:jc w:val="both"/>
        <w:rPr>
          <w:bCs/>
          <w:iCs/>
          <w:sz w:val="24"/>
          <w:szCs w:val="24"/>
        </w:rPr>
      </w:pPr>
      <w:r w:rsidRPr="0024379F">
        <w:rPr>
          <w:bCs/>
          <w:iCs/>
          <w:sz w:val="24"/>
          <w:szCs w:val="24"/>
        </w:rPr>
        <w:t>типовые проекты на ВЛ, ТП и РП с привязкой к конкретному объекту;</w:t>
      </w:r>
    </w:p>
    <w:p w14:paraId="25E13B3C" w14:textId="77777777" w:rsidR="00E05D18" w:rsidRPr="0024379F" w:rsidRDefault="00C71D17" w:rsidP="00D71C0A">
      <w:pPr>
        <w:pStyle w:val="a8"/>
        <w:numPr>
          <w:ilvl w:val="0"/>
          <w:numId w:val="19"/>
        </w:numPr>
        <w:spacing w:line="276" w:lineRule="auto"/>
        <w:ind w:left="709" w:firstLine="0"/>
        <w:jc w:val="both"/>
        <w:rPr>
          <w:bCs/>
          <w:iCs/>
          <w:sz w:val="24"/>
          <w:szCs w:val="24"/>
        </w:rPr>
      </w:pPr>
      <w:hyperlink r:id="rId8" w:tooltip="Спецификация оборудования" w:history="1">
        <w:r w:rsidR="00E05D18" w:rsidRPr="0024379F">
          <w:rPr>
            <w:sz w:val="24"/>
            <w:szCs w:val="24"/>
          </w:rPr>
          <w:t>спецификации оборудования</w:t>
        </w:r>
      </w:hyperlink>
      <w:r w:rsidR="00E05D18" w:rsidRPr="0024379F">
        <w:rPr>
          <w:sz w:val="24"/>
          <w:szCs w:val="24"/>
        </w:rPr>
        <w:t>, изделий и материалов по ГОСТ 21.110-95;</w:t>
      </w:r>
    </w:p>
    <w:p w14:paraId="4CAA418A" w14:textId="77777777" w:rsidR="00E05D18" w:rsidRPr="0024379F" w:rsidRDefault="00E05D18" w:rsidP="00D71C0A">
      <w:pPr>
        <w:pStyle w:val="a8"/>
        <w:numPr>
          <w:ilvl w:val="0"/>
          <w:numId w:val="19"/>
        </w:numPr>
        <w:spacing w:line="276" w:lineRule="auto"/>
        <w:ind w:left="709" w:firstLine="0"/>
        <w:jc w:val="both"/>
        <w:rPr>
          <w:bCs/>
          <w:iCs/>
          <w:sz w:val="24"/>
          <w:szCs w:val="24"/>
        </w:rPr>
      </w:pPr>
      <w:r w:rsidRPr="0024379F">
        <w:rPr>
          <w:sz w:val="24"/>
          <w:szCs w:val="24"/>
        </w:rPr>
        <w:t xml:space="preserve">опросные листы. </w:t>
      </w:r>
    </w:p>
    <w:p w14:paraId="3AA135AE" w14:textId="77777777" w:rsidR="00E05D18" w:rsidRPr="0024379F" w:rsidRDefault="00E05D18" w:rsidP="00E05D18">
      <w:pPr>
        <w:pStyle w:val="aa"/>
        <w:numPr>
          <w:ilvl w:val="2"/>
          <w:numId w:val="2"/>
        </w:numPr>
        <w:tabs>
          <w:tab w:val="left" w:pos="993"/>
          <w:tab w:val="left" w:pos="1560"/>
        </w:tabs>
        <w:suppressAutoHyphens w:val="0"/>
        <w:spacing w:line="276" w:lineRule="auto"/>
        <w:ind w:left="0" w:firstLine="709"/>
        <w:contextualSpacing/>
        <w:jc w:val="both"/>
        <w:rPr>
          <w:sz w:val="24"/>
          <w:szCs w:val="24"/>
        </w:rPr>
      </w:pPr>
      <w:r w:rsidRPr="0024379F">
        <w:rPr>
          <w:sz w:val="24"/>
          <w:szCs w:val="24"/>
        </w:rPr>
        <w:t>Выполнить заказные спецификации на основное и вторичное электротехническое оборудование, ЗИП, материалы и инструменты согласовав их с Заказчиком.</w:t>
      </w:r>
    </w:p>
    <w:p w14:paraId="5595394A" w14:textId="77777777" w:rsidR="00E05D18" w:rsidRPr="0024379F" w:rsidRDefault="00E05D18" w:rsidP="00E05D18">
      <w:pPr>
        <w:pStyle w:val="a8"/>
        <w:numPr>
          <w:ilvl w:val="2"/>
          <w:numId w:val="2"/>
        </w:numPr>
        <w:tabs>
          <w:tab w:val="left" w:pos="1560"/>
        </w:tabs>
        <w:spacing w:line="276" w:lineRule="auto"/>
        <w:ind w:left="0" w:firstLine="709"/>
        <w:jc w:val="both"/>
        <w:rPr>
          <w:bCs/>
          <w:iCs/>
          <w:sz w:val="24"/>
          <w:szCs w:val="24"/>
        </w:rPr>
      </w:pPr>
      <w:r w:rsidRPr="0024379F">
        <w:rPr>
          <w:bCs/>
          <w:iCs/>
          <w:sz w:val="24"/>
          <w:szCs w:val="24"/>
        </w:rPr>
        <w:t>В спецификации предусмотреть комплектование объекта проектирования информационными и предупреждающими знаками в соответствии с распоряжением ПАО «Россети» от 09.11.2019 года №501р «Об утверждении требований к информационным знакам</w:t>
      </w:r>
      <w:proofErr w:type="gramStart"/>
      <w:r w:rsidRPr="0024379F">
        <w:rPr>
          <w:bCs/>
          <w:iCs/>
          <w:sz w:val="24"/>
          <w:szCs w:val="24"/>
        </w:rPr>
        <w:t>»,  распоряжения</w:t>
      </w:r>
      <w:proofErr w:type="gramEnd"/>
      <w:r w:rsidRPr="0024379F">
        <w:rPr>
          <w:bCs/>
          <w:iCs/>
          <w:sz w:val="24"/>
          <w:szCs w:val="24"/>
        </w:rPr>
        <w:t xml:space="preserve"> ПАО «Россети Центр» № ЦА/14/14-р от 03.02.2020, ЗИП и аварийный резерв (при обосновании).</w:t>
      </w:r>
    </w:p>
    <w:p w14:paraId="58C3A6FF" w14:textId="77777777" w:rsidR="00E05D18" w:rsidRPr="0024379F" w:rsidRDefault="00E05D18" w:rsidP="00E05D18">
      <w:pPr>
        <w:pStyle w:val="aa"/>
        <w:numPr>
          <w:ilvl w:val="2"/>
          <w:numId w:val="2"/>
        </w:numPr>
        <w:tabs>
          <w:tab w:val="left" w:pos="993"/>
          <w:tab w:val="left" w:pos="1560"/>
        </w:tabs>
        <w:suppressAutoHyphens w:val="0"/>
        <w:spacing w:line="276" w:lineRule="auto"/>
        <w:ind w:left="0" w:firstLine="709"/>
        <w:contextualSpacing/>
        <w:jc w:val="both"/>
        <w:rPr>
          <w:sz w:val="24"/>
          <w:szCs w:val="24"/>
        </w:rPr>
      </w:pPr>
      <w:r w:rsidRPr="0024379F">
        <w:rPr>
          <w:sz w:val="24"/>
          <w:szCs w:val="24"/>
        </w:rPr>
        <w:t xml:space="preserve">Согласованную Заказчиком и всеми заинтересованными лицами ПСД и РД предоставить в 3 экземплярах на бумажном носителе (в архивном коробе сброшюрованную в тома, сложенными на формат А4 (ГОСТ 2.301), в переплете с прозрачной пластиковой обложкой) и в электронном виде в 2 экземплярах на USB - носителе: один в формате PDF, второй – в редактируемых форматах МS </w:t>
      </w:r>
      <w:proofErr w:type="spellStart"/>
      <w:r w:rsidRPr="0024379F">
        <w:rPr>
          <w:sz w:val="24"/>
          <w:szCs w:val="24"/>
        </w:rPr>
        <w:t>Officе</w:t>
      </w:r>
      <w:proofErr w:type="spellEnd"/>
      <w:r w:rsidRPr="0024379F">
        <w:rPr>
          <w:sz w:val="24"/>
          <w:szCs w:val="24"/>
        </w:rPr>
        <w:t xml:space="preserve">, </w:t>
      </w:r>
      <w:proofErr w:type="spellStart"/>
      <w:r w:rsidRPr="0024379F">
        <w:rPr>
          <w:sz w:val="24"/>
          <w:szCs w:val="24"/>
        </w:rPr>
        <w:t>AutoCAD</w:t>
      </w:r>
      <w:proofErr w:type="spellEnd"/>
      <w:r w:rsidRPr="0024379F">
        <w:rPr>
          <w:sz w:val="24"/>
          <w:szCs w:val="24"/>
        </w:rPr>
        <w:t xml:space="preserve">, </w:t>
      </w:r>
      <w:proofErr w:type="spellStart"/>
      <w:r w:rsidRPr="0024379F">
        <w:rPr>
          <w:sz w:val="24"/>
          <w:szCs w:val="24"/>
          <w:lang w:val="en-US"/>
        </w:rPr>
        <w:t>NanoCAD</w:t>
      </w:r>
      <w:proofErr w:type="spellEnd"/>
      <w:r w:rsidRPr="0024379F">
        <w:rPr>
          <w:sz w:val="24"/>
          <w:szCs w:val="24"/>
        </w:rPr>
        <w:t xml:space="preserve"> и др. Кроме того, чертежи принципиальных, монтажных схем РЗА, входящих в состав проектно-сметной документации, предоставлять в электронном виде в формате </w:t>
      </w:r>
      <w:proofErr w:type="spellStart"/>
      <w:r w:rsidRPr="0024379F">
        <w:rPr>
          <w:sz w:val="24"/>
          <w:szCs w:val="24"/>
        </w:rPr>
        <w:t>Microsoft</w:t>
      </w:r>
      <w:proofErr w:type="spellEnd"/>
      <w:r w:rsidRPr="0024379F">
        <w:rPr>
          <w:sz w:val="24"/>
          <w:szCs w:val="24"/>
        </w:rPr>
        <w:t xml:space="preserve"> </w:t>
      </w:r>
      <w:proofErr w:type="spellStart"/>
      <w:r w:rsidRPr="0024379F">
        <w:rPr>
          <w:sz w:val="24"/>
          <w:szCs w:val="24"/>
        </w:rPr>
        <w:t>Visio</w:t>
      </w:r>
      <w:proofErr w:type="spellEnd"/>
      <w:r w:rsidRPr="0024379F">
        <w:rPr>
          <w:sz w:val="24"/>
          <w:szCs w:val="24"/>
        </w:rPr>
        <w:t xml:space="preserve"> (при необходимости по требованию Заказчика).</w:t>
      </w:r>
    </w:p>
    <w:p w14:paraId="64EA59AE" w14:textId="77777777" w:rsidR="00FD79D7" w:rsidRPr="0024379F" w:rsidRDefault="00FD79D7" w:rsidP="00760D85">
      <w:pPr>
        <w:pStyle w:val="aa"/>
        <w:numPr>
          <w:ilvl w:val="2"/>
          <w:numId w:val="2"/>
        </w:numPr>
        <w:tabs>
          <w:tab w:val="left" w:pos="993"/>
          <w:tab w:val="left" w:pos="1134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24379F">
        <w:rPr>
          <w:sz w:val="24"/>
          <w:szCs w:val="24"/>
        </w:rPr>
        <w:t>Электронная версия документации должна соответствовать ведомости основного комплекта проектной документации и комплектоваться отдельно по каждому тому. Наименования файлов томов, сшивов чертежей должны соответствовать названию документации, представленной на бумажных носителях.</w:t>
      </w:r>
    </w:p>
    <w:p w14:paraId="0D7F4846" w14:textId="77777777" w:rsidR="00FD79D7" w:rsidRPr="0024379F" w:rsidRDefault="00FD79D7" w:rsidP="00760D85">
      <w:pPr>
        <w:pStyle w:val="aa"/>
        <w:numPr>
          <w:ilvl w:val="2"/>
          <w:numId w:val="2"/>
        </w:numPr>
        <w:tabs>
          <w:tab w:val="left" w:pos="993"/>
          <w:tab w:val="left" w:pos="1134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24379F">
        <w:rPr>
          <w:sz w:val="24"/>
          <w:szCs w:val="24"/>
        </w:rPr>
        <w:t>Не допускается передача проектной документации в формате PDF с пофайловым разделением страниц.</w:t>
      </w:r>
    </w:p>
    <w:p w14:paraId="670453A9" w14:textId="77777777" w:rsidR="00FD79D7" w:rsidRPr="0024379F" w:rsidRDefault="00FD79D7" w:rsidP="00760D85">
      <w:pPr>
        <w:pStyle w:val="aa"/>
        <w:numPr>
          <w:ilvl w:val="2"/>
          <w:numId w:val="2"/>
        </w:numPr>
        <w:tabs>
          <w:tab w:val="left" w:pos="993"/>
          <w:tab w:val="left" w:pos="1134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  <w:r w:rsidRPr="0024379F">
        <w:rPr>
          <w:sz w:val="24"/>
          <w:szCs w:val="24"/>
        </w:rPr>
        <w:t>В проектной документации должны использоваться утвержденные диспетчерские наименования объектов.</w:t>
      </w:r>
    </w:p>
    <w:p w14:paraId="2C0A5702" w14:textId="77777777" w:rsidR="00FD79D7" w:rsidRPr="0024379F" w:rsidRDefault="00FD79D7" w:rsidP="00760D85">
      <w:pPr>
        <w:pStyle w:val="aa"/>
        <w:numPr>
          <w:ilvl w:val="2"/>
          <w:numId w:val="2"/>
        </w:numPr>
        <w:tabs>
          <w:tab w:val="left" w:pos="142"/>
          <w:tab w:val="left" w:pos="1134"/>
        </w:tabs>
        <w:ind w:left="0" w:firstLine="851"/>
        <w:jc w:val="both"/>
        <w:rPr>
          <w:bCs/>
          <w:iCs/>
          <w:sz w:val="24"/>
          <w:szCs w:val="24"/>
        </w:rPr>
      </w:pPr>
      <w:r w:rsidRPr="0024379F">
        <w:rPr>
          <w:sz w:val="24"/>
          <w:szCs w:val="24"/>
        </w:rPr>
        <w:t>Разработанная проектно-сметная и рабочая документация является собственностью Заказчика, и передача ее третьим лицам без его согласия запрещается.</w:t>
      </w:r>
    </w:p>
    <w:p w14:paraId="23B8AEB0" w14:textId="77777777" w:rsidR="003E741F" w:rsidRPr="0024379F" w:rsidRDefault="003E741F" w:rsidP="00760D85">
      <w:pPr>
        <w:pStyle w:val="aa"/>
        <w:tabs>
          <w:tab w:val="left" w:pos="993"/>
          <w:tab w:val="left" w:pos="1134"/>
        </w:tabs>
        <w:suppressAutoHyphens w:val="0"/>
        <w:ind w:left="0" w:firstLine="851"/>
        <w:contextualSpacing/>
        <w:jc w:val="both"/>
        <w:rPr>
          <w:sz w:val="24"/>
          <w:szCs w:val="24"/>
        </w:rPr>
      </w:pPr>
    </w:p>
    <w:p w14:paraId="7F1249EF" w14:textId="77777777" w:rsidR="00FD79D7" w:rsidRPr="0024379F" w:rsidRDefault="00FD79D7" w:rsidP="00760D85">
      <w:pPr>
        <w:pStyle w:val="a8"/>
        <w:numPr>
          <w:ilvl w:val="1"/>
          <w:numId w:val="2"/>
        </w:numPr>
        <w:tabs>
          <w:tab w:val="left" w:pos="1134"/>
        </w:tabs>
        <w:ind w:left="0" w:firstLine="851"/>
        <w:jc w:val="both"/>
        <w:rPr>
          <w:bCs/>
          <w:iCs/>
          <w:sz w:val="24"/>
          <w:szCs w:val="24"/>
          <w:u w:val="single"/>
        </w:rPr>
      </w:pPr>
      <w:r w:rsidRPr="0024379F">
        <w:rPr>
          <w:bCs/>
          <w:iCs/>
          <w:sz w:val="24"/>
          <w:szCs w:val="24"/>
          <w:u w:val="single"/>
        </w:rPr>
        <w:t>Требования к применяемым техническим решениям и оборудованию</w:t>
      </w:r>
      <w:r w:rsidR="005B7725" w:rsidRPr="0024379F">
        <w:rPr>
          <w:bCs/>
          <w:iCs/>
          <w:sz w:val="24"/>
          <w:szCs w:val="24"/>
          <w:u w:val="single"/>
        </w:rPr>
        <w:t>:</w:t>
      </w:r>
    </w:p>
    <w:p w14:paraId="7BAB5845" w14:textId="77777777" w:rsidR="00FD79D7" w:rsidRPr="0024379F" w:rsidRDefault="00FD79D7" w:rsidP="007E21B0">
      <w:pPr>
        <w:pStyle w:val="a8"/>
        <w:numPr>
          <w:ilvl w:val="2"/>
          <w:numId w:val="2"/>
        </w:numPr>
        <w:tabs>
          <w:tab w:val="left" w:pos="1134"/>
        </w:tabs>
        <w:ind w:left="0" w:firstLine="851"/>
        <w:jc w:val="both"/>
        <w:rPr>
          <w:bCs/>
          <w:iCs/>
          <w:sz w:val="24"/>
          <w:szCs w:val="24"/>
        </w:rPr>
      </w:pPr>
      <w:r w:rsidRPr="0024379F">
        <w:rPr>
          <w:bCs/>
          <w:iCs/>
          <w:sz w:val="24"/>
          <w:szCs w:val="24"/>
        </w:rPr>
        <w:t>При реализации проекта в приоритетном порядке следует рассматривать технические решения с применением оборудования, конструкций, материалов и технологий отечественного производства.</w:t>
      </w:r>
    </w:p>
    <w:p w14:paraId="77665868" w14:textId="77777777" w:rsidR="007E21B0" w:rsidRPr="0024379F" w:rsidRDefault="007E21B0" w:rsidP="007E21B0">
      <w:pPr>
        <w:pStyle w:val="a8"/>
        <w:numPr>
          <w:ilvl w:val="2"/>
          <w:numId w:val="2"/>
        </w:numPr>
        <w:tabs>
          <w:tab w:val="left" w:pos="1418"/>
        </w:tabs>
        <w:spacing w:line="276" w:lineRule="auto"/>
        <w:ind w:left="0" w:firstLine="851"/>
        <w:jc w:val="both"/>
        <w:rPr>
          <w:bCs/>
          <w:iCs/>
          <w:sz w:val="24"/>
          <w:szCs w:val="24"/>
        </w:rPr>
      </w:pPr>
      <w:r w:rsidRPr="0024379F">
        <w:rPr>
          <w:bCs/>
          <w:iCs/>
          <w:sz w:val="24"/>
          <w:szCs w:val="24"/>
        </w:rPr>
        <w:t>Необходимость применения оборудования импортного производства должна быть обоснована исключительно на основании технико-экономического сравнения с отечественными аналогами,</w:t>
      </w:r>
      <w:r w:rsidRPr="0024379F">
        <w:rPr>
          <w:sz w:val="24"/>
          <w:szCs w:val="24"/>
        </w:rPr>
        <w:t xml:space="preserve"> с проведенным мониторингом рынка, подтверждающего отсутствие отечественных аналогов, а также пройти процедуру согласования Техническим советом Общества, в соответствии с регламентом РГ БП 11/13.</w:t>
      </w:r>
    </w:p>
    <w:p w14:paraId="2C5A8C09" w14:textId="77777777" w:rsidR="007E21B0" w:rsidRPr="0024379F" w:rsidRDefault="007E21B0" w:rsidP="007E21B0">
      <w:pPr>
        <w:pStyle w:val="a8"/>
        <w:numPr>
          <w:ilvl w:val="2"/>
          <w:numId w:val="2"/>
        </w:numPr>
        <w:tabs>
          <w:tab w:val="left" w:pos="1418"/>
        </w:tabs>
        <w:spacing w:line="276" w:lineRule="auto"/>
        <w:ind w:left="0" w:firstLine="851"/>
        <w:jc w:val="both"/>
        <w:rPr>
          <w:bCs/>
          <w:iCs/>
          <w:sz w:val="24"/>
          <w:szCs w:val="24"/>
        </w:rPr>
      </w:pPr>
      <w:r w:rsidRPr="0024379F">
        <w:rPr>
          <w:sz w:val="24"/>
          <w:szCs w:val="24"/>
        </w:rPr>
        <w:t>Запретить при проектировании применение (импортного) программного обеспечения и радиоэлектронной продукции для обеспечения критически важной инфраструктуры.</w:t>
      </w:r>
    </w:p>
    <w:p w14:paraId="28BB11A8" w14:textId="77777777" w:rsidR="007E21B0" w:rsidRPr="0024379F" w:rsidRDefault="007E21B0" w:rsidP="007E21B0">
      <w:pPr>
        <w:pStyle w:val="a8"/>
        <w:numPr>
          <w:ilvl w:val="2"/>
          <w:numId w:val="2"/>
        </w:numPr>
        <w:tabs>
          <w:tab w:val="left" w:pos="1701"/>
        </w:tabs>
        <w:spacing w:line="276" w:lineRule="auto"/>
        <w:ind w:left="0" w:firstLine="709"/>
        <w:jc w:val="both"/>
        <w:rPr>
          <w:bCs/>
          <w:iCs/>
          <w:sz w:val="24"/>
          <w:szCs w:val="24"/>
        </w:rPr>
      </w:pPr>
      <w:r w:rsidRPr="0024379F">
        <w:rPr>
          <w:spacing w:val="-2"/>
          <w:sz w:val="24"/>
          <w:szCs w:val="24"/>
        </w:rPr>
        <w:t xml:space="preserve">Технические решения проектной документации должны основываться на применении </w:t>
      </w:r>
      <w:r w:rsidRPr="0024379F">
        <w:rPr>
          <w:sz w:val="24"/>
          <w:szCs w:val="24"/>
        </w:rPr>
        <w:t xml:space="preserve">отечественного электротехнического оборудования, радиоэлектронной продукции и программного обеспечения, к которым относятся только те товары, которые включены в реестры </w:t>
      </w:r>
      <w:proofErr w:type="spellStart"/>
      <w:r w:rsidRPr="0024379F">
        <w:rPr>
          <w:sz w:val="24"/>
          <w:szCs w:val="24"/>
        </w:rPr>
        <w:lastRenderedPageBreak/>
        <w:t>Минпромторга</w:t>
      </w:r>
      <w:proofErr w:type="spellEnd"/>
      <w:r w:rsidRPr="0024379F">
        <w:rPr>
          <w:sz w:val="24"/>
          <w:szCs w:val="24"/>
        </w:rPr>
        <w:t xml:space="preserve"> России и </w:t>
      </w:r>
      <w:proofErr w:type="spellStart"/>
      <w:r w:rsidRPr="0024379F">
        <w:rPr>
          <w:sz w:val="24"/>
          <w:szCs w:val="24"/>
        </w:rPr>
        <w:t>Минцифры</w:t>
      </w:r>
      <w:proofErr w:type="spellEnd"/>
      <w:r w:rsidRPr="0024379F">
        <w:rPr>
          <w:sz w:val="24"/>
          <w:szCs w:val="24"/>
        </w:rPr>
        <w:t xml:space="preserve"> России (Реестр промышленной продукции, произведенной на территории Российской Федерации, Реестр радиоэлектронной продукции, Единый реестр российских программ для электронных вычислительных машин и баз данных и прочие). Товары, не включенные в приведенные реестры </w:t>
      </w:r>
      <w:proofErr w:type="spellStart"/>
      <w:r w:rsidRPr="0024379F">
        <w:rPr>
          <w:sz w:val="24"/>
          <w:szCs w:val="24"/>
        </w:rPr>
        <w:t>Минпромторга</w:t>
      </w:r>
      <w:proofErr w:type="spellEnd"/>
      <w:r w:rsidRPr="0024379F">
        <w:rPr>
          <w:sz w:val="24"/>
          <w:szCs w:val="24"/>
        </w:rPr>
        <w:t xml:space="preserve"> России и </w:t>
      </w:r>
      <w:proofErr w:type="spellStart"/>
      <w:r w:rsidRPr="0024379F">
        <w:rPr>
          <w:sz w:val="24"/>
          <w:szCs w:val="24"/>
        </w:rPr>
        <w:t>Минцифры</w:t>
      </w:r>
      <w:proofErr w:type="spellEnd"/>
      <w:r w:rsidRPr="0024379F">
        <w:rPr>
          <w:sz w:val="24"/>
          <w:szCs w:val="24"/>
        </w:rPr>
        <w:t xml:space="preserve"> России, считать иностранными (импортными).</w:t>
      </w:r>
    </w:p>
    <w:p w14:paraId="2BA13273" w14:textId="77777777" w:rsidR="002D30C1" w:rsidRPr="0024379F" w:rsidRDefault="002D30C1" w:rsidP="002D30C1">
      <w:pPr>
        <w:pStyle w:val="a8"/>
        <w:numPr>
          <w:ilvl w:val="2"/>
          <w:numId w:val="2"/>
        </w:numPr>
        <w:spacing w:line="276" w:lineRule="auto"/>
        <w:ind w:left="0" w:firstLine="851"/>
        <w:jc w:val="both"/>
        <w:rPr>
          <w:bCs/>
          <w:iCs/>
          <w:sz w:val="24"/>
          <w:szCs w:val="24"/>
        </w:rPr>
      </w:pPr>
      <w:r w:rsidRPr="0024379F">
        <w:rPr>
          <w:bCs/>
          <w:iCs/>
          <w:sz w:val="24"/>
          <w:szCs w:val="24"/>
        </w:rPr>
        <w:t xml:space="preserve">При проектировании объектов распределительной сети 0,4 - 6(10) </w:t>
      </w:r>
      <w:proofErr w:type="spellStart"/>
      <w:r w:rsidRPr="0024379F">
        <w:rPr>
          <w:bCs/>
          <w:iCs/>
          <w:sz w:val="24"/>
          <w:szCs w:val="24"/>
        </w:rPr>
        <w:t>кВ</w:t>
      </w:r>
      <w:proofErr w:type="spellEnd"/>
      <w:r w:rsidRPr="0024379F">
        <w:rPr>
          <w:bCs/>
          <w:iCs/>
          <w:sz w:val="24"/>
          <w:szCs w:val="24"/>
        </w:rPr>
        <w:t xml:space="preserve"> принять основные требования к оборудованию в соответствии с Типовыми техническими заданиями на поставку оборудования ПАО «Россети Центр» и ПАО «Россети Центр и Приволжье», окончательно уточнить на стадии проектирования. </w:t>
      </w:r>
    </w:p>
    <w:p w14:paraId="62192624" w14:textId="77777777" w:rsidR="00FD79D7" w:rsidRPr="0024379F" w:rsidRDefault="00FD79D7" w:rsidP="00760D85">
      <w:pPr>
        <w:pStyle w:val="a8"/>
        <w:numPr>
          <w:ilvl w:val="2"/>
          <w:numId w:val="2"/>
        </w:numPr>
        <w:tabs>
          <w:tab w:val="left" w:pos="1134"/>
        </w:tabs>
        <w:ind w:left="0" w:firstLine="851"/>
        <w:jc w:val="both"/>
        <w:rPr>
          <w:bCs/>
          <w:iCs/>
          <w:sz w:val="24"/>
          <w:szCs w:val="24"/>
        </w:rPr>
      </w:pPr>
      <w:r w:rsidRPr="0024379F">
        <w:rPr>
          <w:bCs/>
          <w:iCs/>
          <w:sz w:val="24"/>
          <w:szCs w:val="24"/>
        </w:rPr>
        <w:t>Необходимость применения оборудования импортного производства должна быть обоснована исключительно на основании технико-экономического сравнения с отечественными аналогами.</w:t>
      </w:r>
    </w:p>
    <w:p w14:paraId="79D90E0A" w14:textId="77777777" w:rsidR="00FD79D7" w:rsidRPr="0024379F" w:rsidRDefault="00FD79D7" w:rsidP="00760D85">
      <w:pPr>
        <w:pStyle w:val="a8"/>
        <w:numPr>
          <w:ilvl w:val="2"/>
          <w:numId w:val="2"/>
        </w:numPr>
        <w:tabs>
          <w:tab w:val="left" w:pos="1134"/>
        </w:tabs>
        <w:ind w:left="0" w:firstLine="851"/>
        <w:jc w:val="both"/>
        <w:rPr>
          <w:bCs/>
          <w:iCs/>
          <w:sz w:val="24"/>
          <w:szCs w:val="24"/>
        </w:rPr>
      </w:pPr>
      <w:r w:rsidRPr="0024379F">
        <w:rPr>
          <w:bCs/>
          <w:iCs/>
          <w:sz w:val="24"/>
          <w:szCs w:val="24"/>
        </w:rPr>
        <w:t>Для российских производителей – наличие положительного заключения МВК, ТУ, или иные документы, подтверждающие соответствие техническим требованиям.</w:t>
      </w:r>
    </w:p>
    <w:p w14:paraId="16FC831B" w14:textId="77777777" w:rsidR="002D30C1" w:rsidRPr="0024379F" w:rsidRDefault="002D30C1" w:rsidP="002D30C1">
      <w:pPr>
        <w:pStyle w:val="a8"/>
        <w:numPr>
          <w:ilvl w:val="2"/>
          <w:numId w:val="2"/>
        </w:numPr>
        <w:tabs>
          <w:tab w:val="left" w:pos="1134"/>
        </w:tabs>
        <w:ind w:left="0" w:firstLine="851"/>
        <w:jc w:val="both"/>
        <w:rPr>
          <w:bCs/>
          <w:iCs/>
          <w:sz w:val="24"/>
          <w:szCs w:val="24"/>
        </w:rPr>
      </w:pPr>
      <w:r w:rsidRPr="0024379F">
        <w:rPr>
          <w:bCs/>
          <w:iCs/>
          <w:sz w:val="24"/>
          <w:szCs w:val="24"/>
        </w:rPr>
        <w:t>Для импортного оборудования, а также для отечественного оборудования, выпускаемого для других отраслей и ведомств – наличие сертификатов соответствия функциональных и технических показателей оборудования условиям эксплуатации и действующим отраслевым требованиям.</w:t>
      </w:r>
    </w:p>
    <w:p w14:paraId="703E64D1" w14:textId="77777777" w:rsidR="002D30C1" w:rsidRPr="0024379F" w:rsidRDefault="002D30C1" w:rsidP="002D30C1">
      <w:pPr>
        <w:pStyle w:val="a8"/>
        <w:numPr>
          <w:ilvl w:val="2"/>
          <w:numId w:val="2"/>
        </w:numPr>
        <w:tabs>
          <w:tab w:val="left" w:pos="1134"/>
        </w:tabs>
        <w:ind w:left="0" w:firstLine="851"/>
        <w:jc w:val="both"/>
        <w:rPr>
          <w:bCs/>
          <w:iCs/>
          <w:sz w:val="24"/>
          <w:szCs w:val="24"/>
        </w:rPr>
      </w:pPr>
      <w:r w:rsidRPr="0024379F">
        <w:rPr>
          <w:bCs/>
          <w:iCs/>
          <w:sz w:val="24"/>
          <w:szCs w:val="24"/>
        </w:rPr>
        <w:t>Технические решения проектной документации должны основываться на применении оборудования, материалов и систем, включенных в Перечень оборудования, материалов и систем, допущенных к применению на объектах ПАО «Россети» (размещен на сайте ПАО «Россети» по ссылке https://rosseti.ru/investment/science/attestation/doc/Porydok_provedeniya_attestacii_2022.pdf), в противном случае в проектной документации указать на необходимость обязательного прохождения процедуры аттестации.</w:t>
      </w:r>
    </w:p>
    <w:p w14:paraId="24AEA71B" w14:textId="77777777" w:rsidR="005E0021" w:rsidRPr="0024379F" w:rsidRDefault="005E0021" w:rsidP="005E0021">
      <w:pPr>
        <w:pStyle w:val="a8"/>
        <w:numPr>
          <w:ilvl w:val="2"/>
          <w:numId w:val="2"/>
        </w:numPr>
        <w:tabs>
          <w:tab w:val="left" w:pos="1701"/>
        </w:tabs>
        <w:spacing w:line="276" w:lineRule="auto"/>
        <w:ind w:left="0" w:firstLine="709"/>
        <w:jc w:val="both"/>
        <w:rPr>
          <w:bCs/>
          <w:iCs/>
          <w:sz w:val="24"/>
          <w:szCs w:val="24"/>
        </w:rPr>
      </w:pPr>
      <w:r w:rsidRPr="0024379F">
        <w:rPr>
          <w:spacing w:val="-2"/>
          <w:sz w:val="24"/>
          <w:szCs w:val="24"/>
        </w:rPr>
        <w:t xml:space="preserve">В спецификации оборудования, изделий и материалов в столбце «Примечания» должен быть указан номер заключения аттестационной комиссии ПАО «Россети» по оборудованию и материалам, подлежащим аттестации. </w:t>
      </w:r>
    </w:p>
    <w:p w14:paraId="5B4D6FFA" w14:textId="77777777" w:rsidR="002D30C1" w:rsidRPr="0024379F" w:rsidRDefault="005E0021" w:rsidP="005E0021">
      <w:pPr>
        <w:pStyle w:val="a8"/>
        <w:numPr>
          <w:ilvl w:val="2"/>
          <w:numId w:val="2"/>
        </w:numPr>
        <w:tabs>
          <w:tab w:val="left" w:pos="1134"/>
        </w:tabs>
        <w:ind w:left="0" w:firstLine="709"/>
        <w:jc w:val="both"/>
        <w:rPr>
          <w:bCs/>
          <w:iCs/>
          <w:sz w:val="24"/>
          <w:szCs w:val="24"/>
        </w:rPr>
      </w:pPr>
      <w:r w:rsidRPr="0024379F">
        <w:rPr>
          <w:bCs/>
          <w:iCs/>
          <w:sz w:val="24"/>
          <w:szCs w:val="24"/>
        </w:rPr>
        <w:t xml:space="preserve"> Выбор типов оборудования осуществляется по согласованию с Заказчиком. Марку оборудования, провода, сцепной линейной арматуры согласовать с Заказчиком.</w:t>
      </w:r>
    </w:p>
    <w:p w14:paraId="44CDBA5D" w14:textId="77777777" w:rsidR="00FD79D7" w:rsidRPr="0024379F" w:rsidRDefault="00FD79D7" w:rsidP="005E0021">
      <w:pPr>
        <w:pStyle w:val="a8"/>
        <w:numPr>
          <w:ilvl w:val="2"/>
          <w:numId w:val="2"/>
        </w:numPr>
        <w:tabs>
          <w:tab w:val="left" w:pos="1134"/>
        </w:tabs>
        <w:ind w:left="0" w:firstLine="700"/>
        <w:jc w:val="both"/>
        <w:rPr>
          <w:bCs/>
          <w:iCs/>
          <w:sz w:val="24"/>
          <w:szCs w:val="24"/>
        </w:rPr>
      </w:pPr>
      <w:r w:rsidRPr="0024379F">
        <w:rPr>
          <w:bCs/>
          <w:iCs/>
          <w:sz w:val="24"/>
          <w:szCs w:val="24"/>
        </w:rPr>
        <w:t>По всем видам оборудования Подрядчик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 –89, ГОСТ 27300-87, ГОСТ 2.601 по монтажу, наладке, пуску, сдаче в эксплуатацию, обеспечению правильной и безопасной эксплуатации, технического обслуживания поставляемого оборудования.</w:t>
      </w:r>
    </w:p>
    <w:p w14:paraId="237354E2" w14:textId="77777777" w:rsidR="00FD79D7" w:rsidRPr="0024379F" w:rsidRDefault="00FD79D7" w:rsidP="005E0021">
      <w:pPr>
        <w:pStyle w:val="a8"/>
        <w:numPr>
          <w:ilvl w:val="2"/>
          <w:numId w:val="2"/>
        </w:numPr>
        <w:tabs>
          <w:tab w:val="left" w:pos="1134"/>
        </w:tabs>
        <w:ind w:left="0" w:firstLine="700"/>
        <w:jc w:val="both"/>
        <w:rPr>
          <w:bCs/>
          <w:iCs/>
          <w:sz w:val="24"/>
          <w:szCs w:val="24"/>
        </w:rPr>
      </w:pPr>
      <w:r w:rsidRPr="0024379F">
        <w:rPr>
          <w:bCs/>
          <w:iCs/>
          <w:sz w:val="24"/>
          <w:szCs w:val="24"/>
        </w:rPr>
        <w:t>Оборудование и материалы должны функционировать в непрерывном режиме круглосуточно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25 лет.</w:t>
      </w:r>
    </w:p>
    <w:p w14:paraId="1A8C2670" w14:textId="77777777" w:rsidR="00FD79D7" w:rsidRPr="0024379F" w:rsidRDefault="00FD79D7" w:rsidP="005E0021">
      <w:pPr>
        <w:pStyle w:val="a8"/>
        <w:numPr>
          <w:ilvl w:val="2"/>
          <w:numId w:val="2"/>
        </w:numPr>
        <w:tabs>
          <w:tab w:val="left" w:pos="1560"/>
        </w:tabs>
        <w:ind w:left="0" w:firstLine="700"/>
        <w:jc w:val="both"/>
        <w:rPr>
          <w:bCs/>
          <w:iCs/>
          <w:sz w:val="24"/>
          <w:szCs w:val="24"/>
        </w:rPr>
      </w:pPr>
      <w:r w:rsidRPr="0024379F">
        <w:rPr>
          <w:bCs/>
          <w:iCs/>
          <w:sz w:val="24"/>
          <w:szCs w:val="24"/>
        </w:rPr>
        <w:t>Марку оборудования, провода, сцепной линейной арматуры согласовать с филиалом.</w:t>
      </w:r>
    </w:p>
    <w:p w14:paraId="0DAB6358" w14:textId="77777777" w:rsidR="00860BEC" w:rsidRPr="0024379F" w:rsidRDefault="00860BEC" w:rsidP="005E0021">
      <w:pPr>
        <w:pStyle w:val="a8"/>
        <w:numPr>
          <w:ilvl w:val="2"/>
          <w:numId w:val="2"/>
        </w:numPr>
        <w:tabs>
          <w:tab w:val="left" w:pos="1560"/>
        </w:tabs>
        <w:ind w:left="0" w:firstLine="700"/>
        <w:jc w:val="both"/>
        <w:rPr>
          <w:bCs/>
          <w:iCs/>
          <w:sz w:val="24"/>
          <w:szCs w:val="24"/>
        </w:rPr>
      </w:pPr>
      <w:r w:rsidRPr="0024379F">
        <w:rPr>
          <w:bCs/>
          <w:iCs/>
          <w:sz w:val="24"/>
          <w:szCs w:val="24"/>
        </w:rPr>
        <w:t xml:space="preserve">Выполнить проверку ТТ в ячейке(-ах) 6-10 </w:t>
      </w:r>
      <w:proofErr w:type="spellStart"/>
      <w:r w:rsidRPr="0024379F">
        <w:rPr>
          <w:bCs/>
          <w:iCs/>
          <w:sz w:val="24"/>
          <w:szCs w:val="24"/>
        </w:rPr>
        <w:t>кВ</w:t>
      </w:r>
      <w:proofErr w:type="spellEnd"/>
      <w:r w:rsidRPr="0024379F">
        <w:rPr>
          <w:bCs/>
          <w:iCs/>
          <w:sz w:val="24"/>
          <w:szCs w:val="24"/>
        </w:rPr>
        <w:t xml:space="preserve"> ПС, к которым подключены указанные в данном ТЗ объекты нового строительства, на 10 % погрешность с учетом существующей и перспективной мощности.</w:t>
      </w:r>
    </w:p>
    <w:p w14:paraId="030ED37B" w14:textId="77777777" w:rsidR="00FD79D7" w:rsidRPr="0024379F" w:rsidRDefault="00FD79D7" w:rsidP="005E0021">
      <w:pPr>
        <w:pStyle w:val="a8"/>
        <w:numPr>
          <w:ilvl w:val="2"/>
          <w:numId w:val="2"/>
        </w:numPr>
        <w:tabs>
          <w:tab w:val="left" w:pos="1560"/>
        </w:tabs>
        <w:ind w:left="0" w:firstLine="700"/>
        <w:jc w:val="both"/>
        <w:rPr>
          <w:bCs/>
          <w:iCs/>
          <w:sz w:val="24"/>
          <w:szCs w:val="24"/>
        </w:rPr>
      </w:pPr>
      <w:r w:rsidRPr="0024379F">
        <w:rPr>
          <w:bCs/>
          <w:iCs/>
          <w:sz w:val="24"/>
          <w:szCs w:val="24"/>
        </w:rPr>
        <w:t xml:space="preserve">Выполнить расчет токов </w:t>
      </w:r>
      <w:proofErr w:type="spellStart"/>
      <w:r w:rsidRPr="0024379F">
        <w:rPr>
          <w:bCs/>
          <w:iCs/>
          <w:sz w:val="24"/>
          <w:szCs w:val="24"/>
        </w:rPr>
        <w:t>к.з</w:t>
      </w:r>
      <w:proofErr w:type="spellEnd"/>
      <w:r w:rsidRPr="0024379F">
        <w:rPr>
          <w:bCs/>
          <w:iCs/>
          <w:sz w:val="24"/>
          <w:szCs w:val="24"/>
        </w:rPr>
        <w:t xml:space="preserve">., предусмотреть проверку чувствительности защит. В случае необходимости </w:t>
      </w:r>
      <w:proofErr w:type="spellStart"/>
      <w:r w:rsidRPr="0024379F">
        <w:rPr>
          <w:bCs/>
          <w:iCs/>
          <w:sz w:val="24"/>
          <w:szCs w:val="24"/>
        </w:rPr>
        <w:t>справочно</w:t>
      </w:r>
      <w:proofErr w:type="spellEnd"/>
      <w:r w:rsidRPr="0024379F">
        <w:rPr>
          <w:bCs/>
          <w:iCs/>
          <w:sz w:val="24"/>
          <w:szCs w:val="24"/>
        </w:rPr>
        <w:t xml:space="preserve"> представить в проекте предложение о замене оборудования.</w:t>
      </w:r>
    </w:p>
    <w:p w14:paraId="6AD3C51C" w14:textId="77777777" w:rsidR="005E0021" w:rsidRPr="0024379F" w:rsidRDefault="005E0021" w:rsidP="005E0021">
      <w:pPr>
        <w:pStyle w:val="a8"/>
        <w:numPr>
          <w:ilvl w:val="2"/>
          <w:numId w:val="2"/>
        </w:numPr>
        <w:tabs>
          <w:tab w:val="left" w:pos="1701"/>
        </w:tabs>
        <w:spacing w:line="276" w:lineRule="auto"/>
        <w:ind w:left="0" w:firstLine="700"/>
        <w:jc w:val="both"/>
        <w:rPr>
          <w:bCs/>
          <w:iCs/>
          <w:sz w:val="24"/>
          <w:szCs w:val="24"/>
        </w:rPr>
      </w:pPr>
      <w:r w:rsidRPr="0024379F">
        <w:rPr>
          <w:bCs/>
          <w:iCs/>
          <w:sz w:val="24"/>
          <w:szCs w:val="24"/>
        </w:rPr>
        <w:t>При проектировании производственных помещений применять светодиодные источники света со световой отдачей не ниже 90 лм/Вт.</w:t>
      </w:r>
    </w:p>
    <w:p w14:paraId="593DC28D" w14:textId="788C2FC7" w:rsidR="005E0021" w:rsidRDefault="005E0021" w:rsidP="005E0021">
      <w:pPr>
        <w:pStyle w:val="a8"/>
        <w:numPr>
          <w:ilvl w:val="2"/>
          <w:numId w:val="2"/>
        </w:numPr>
        <w:tabs>
          <w:tab w:val="left" w:pos="1701"/>
        </w:tabs>
        <w:spacing w:line="276" w:lineRule="auto"/>
        <w:ind w:left="0" w:firstLine="700"/>
        <w:jc w:val="both"/>
        <w:rPr>
          <w:bCs/>
          <w:iCs/>
          <w:sz w:val="24"/>
          <w:szCs w:val="24"/>
        </w:rPr>
      </w:pPr>
      <w:r w:rsidRPr="0024379F">
        <w:rPr>
          <w:bCs/>
          <w:iCs/>
          <w:sz w:val="24"/>
          <w:szCs w:val="24"/>
        </w:rPr>
        <w:t>Составить энергетический паспорт здания в отношении следующих объектов: строящихся зданий общей площадью более 50 м</w:t>
      </w:r>
      <w:r w:rsidRPr="0024379F">
        <w:rPr>
          <w:bCs/>
          <w:iCs/>
          <w:sz w:val="24"/>
          <w:szCs w:val="24"/>
          <w:vertAlign w:val="superscript"/>
        </w:rPr>
        <w:t>2</w:t>
      </w:r>
      <w:r w:rsidRPr="0024379F">
        <w:rPr>
          <w:bCs/>
          <w:iCs/>
          <w:sz w:val="24"/>
          <w:szCs w:val="24"/>
        </w:rPr>
        <w:t xml:space="preserve">, в которых необходимо поддерживать определенный температурно-влажностный режим (в соответствии с СП 50.13330.2012. Свод </w:t>
      </w:r>
      <w:r w:rsidRPr="0024379F">
        <w:rPr>
          <w:bCs/>
          <w:iCs/>
          <w:sz w:val="24"/>
          <w:szCs w:val="24"/>
        </w:rPr>
        <w:lastRenderedPageBreak/>
        <w:t xml:space="preserve">правил. Тепловая защита зданий. Актуализированная редакция СНиП 23-02-2003, утв. Приказом </w:t>
      </w:r>
      <w:proofErr w:type="spellStart"/>
      <w:r w:rsidRPr="0024379F">
        <w:rPr>
          <w:bCs/>
          <w:iCs/>
          <w:sz w:val="24"/>
          <w:szCs w:val="24"/>
        </w:rPr>
        <w:t>Минрегиона</w:t>
      </w:r>
      <w:proofErr w:type="spellEnd"/>
      <w:r w:rsidRPr="0024379F">
        <w:rPr>
          <w:bCs/>
          <w:iCs/>
          <w:sz w:val="24"/>
          <w:szCs w:val="24"/>
        </w:rPr>
        <w:t xml:space="preserve"> России от 30.06.2012 № 265).</w:t>
      </w:r>
    </w:p>
    <w:p w14:paraId="66ED6D15" w14:textId="119ED5A3" w:rsidR="00AC719A" w:rsidRPr="00AC719A" w:rsidRDefault="00321152" w:rsidP="00AC719A">
      <w:pPr>
        <w:pStyle w:val="a8"/>
        <w:numPr>
          <w:ilvl w:val="1"/>
          <w:numId w:val="2"/>
        </w:numPr>
        <w:tabs>
          <w:tab w:val="left" w:pos="1134"/>
        </w:tabs>
        <w:ind w:left="0" w:firstLine="851"/>
        <w:jc w:val="both"/>
        <w:rPr>
          <w:b/>
          <w:bCs/>
          <w:iCs/>
          <w:sz w:val="24"/>
          <w:szCs w:val="24"/>
        </w:rPr>
      </w:pPr>
      <w:r>
        <w:rPr>
          <w:b/>
          <w:bCs/>
          <w:iCs/>
          <w:sz w:val="24"/>
          <w:szCs w:val="24"/>
        </w:rPr>
        <w:t>Основные</w:t>
      </w:r>
      <w:r w:rsidR="00AC719A" w:rsidRPr="00AC719A">
        <w:rPr>
          <w:b/>
          <w:bCs/>
          <w:iCs/>
          <w:sz w:val="24"/>
          <w:szCs w:val="24"/>
        </w:rPr>
        <w:t xml:space="preserve"> требования к </w:t>
      </w:r>
      <w:r>
        <w:rPr>
          <w:b/>
          <w:bCs/>
          <w:iCs/>
          <w:sz w:val="24"/>
          <w:szCs w:val="24"/>
        </w:rPr>
        <w:t xml:space="preserve">трансформаторам тока 10 </w:t>
      </w:r>
      <w:proofErr w:type="spellStart"/>
      <w:r>
        <w:rPr>
          <w:b/>
          <w:bCs/>
          <w:iCs/>
          <w:sz w:val="24"/>
          <w:szCs w:val="24"/>
        </w:rPr>
        <w:t>кВ</w:t>
      </w:r>
      <w:proofErr w:type="spellEnd"/>
      <w:r>
        <w:rPr>
          <w:b/>
          <w:bCs/>
          <w:iCs/>
          <w:sz w:val="24"/>
          <w:szCs w:val="24"/>
        </w:rPr>
        <w:t>:</w:t>
      </w:r>
    </w:p>
    <w:p w14:paraId="3D7EAA60" w14:textId="77777777" w:rsidR="00AC719A" w:rsidRPr="00AC719A" w:rsidRDefault="00AC719A" w:rsidP="00AC719A">
      <w:pPr>
        <w:tabs>
          <w:tab w:val="left" w:pos="709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AC719A">
        <w:rPr>
          <w:rFonts w:ascii="Times New Roman" w:hAnsi="Times New Roman" w:cs="Times New Roman"/>
          <w:sz w:val="24"/>
          <w:szCs w:val="24"/>
        </w:rPr>
        <w:tab/>
        <w:t>Технические данные трансформаторов тока должны соответствовать параметрам, приведенным в таблице:</w:t>
      </w:r>
    </w:p>
    <w:tbl>
      <w:tblPr>
        <w:tblW w:w="993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77"/>
        <w:gridCol w:w="3603"/>
        <w:gridCol w:w="3543"/>
        <w:gridCol w:w="7"/>
      </w:tblGrid>
      <w:tr w:rsidR="00AC719A" w:rsidRPr="00AC719A" w14:paraId="4FEAD668" w14:textId="77777777" w:rsidTr="00AB6D1F">
        <w:trPr>
          <w:gridAfter w:val="1"/>
          <w:wAfter w:w="7" w:type="dxa"/>
          <w:cantSplit/>
        </w:trPr>
        <w:tc>
          <w:tcPr>
            <w:tcW w:w="6380" w:type="dxa"/>
            <w:gridSpan w:val="2"/>
            <w:tcBorders>
              <w:bottom w:val="single" w:sz="4" w:space="0" w:color="auto"/>
            </w:tcBorders>
            <w:vAlign w:val="center"/>
          </w:tcPr>
          <w:p w14:paraId="3F5B065B" w14:textId="77777777" w:rsidR="00AC719A" w:rsidRPr="00AC719A" w:rsidRDefault="00AC719A" w:rsidP="00AB6D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19A">
              <w:rPr>
                <w:rFonts w:ascii="Times New Roman" w:hAnsi="Times New Roman" w:cs="Times New Roman"/>
                <w:sz w:val="24"/>
                <w:szCs w:val="24"/>
              </w:rPr>
              <w:t>Наименование параметра</w:t>
            </w:r>
          </w:p>
        </w:tc>
        <w:tc>
          <w:tcPr>
            <w:tcW w:w="3543" w:type="dxa"/>
            <w:vAlign w:val="center"/>
          </w:tcPr>
          <w:p w14:paraId="220FB6F7" w14:textId="77777777" w:rsidR="00AC719A" w:rsidRPr="00AC719A" w:rsidRDefault="00AC719A" w:rsidP="00AB6D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19A">
              <w:rPr>
                <w:rFonts w:ascii="Times New Roman" w:hAnsi="Times New Roman" w:cs="Times New Roman"/>
                <w:sz w:val="24"/>
                <w:szCs w:val="24"/>
              </w:rPr>
              <w:t>Значение</w:t>
            </w:r>
          </w:p>
        </w:tc>
      </w:tr>
      <w:tr w:rsidR="00321152" w:rsidRPr="00AC719A" w14:paraId="644D0F59" w14:textId="77777777" w:rsidTr="00AB6D1F">
        <w:trPr>
          <w:gridAfter w:val="1"/>
          <w:wAfter w:w="7" w:type="dxa"/>
          <w:cantSplit/>
        </w:trPr>
        <w:tc>
          <w:tcPr>
            <w:tcW w:w="6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EB0F6E8" w14:textId="55ABEBBB" w:rsidR="00321152" w:rsidRPr="00AC719A" w:rsidRDefault="00321152" w:rsidP="003211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трансформаторов тока 10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(комплектов)</w:t>
            </w:r>
          </w:p>
        </w:tc>
        <w:tc>
          <w:tcPr>
            <w:tcW w:w="3543" w:type="dxa"/>
          </w:tcPr>
          <w:p w14:paraId="55FCF4ED" w14:textId="4FCE4EEE" w:rsidR="00321152" w:rsidRPr="00AC719A" w:rsidRDefault="00AB6D1F" w:rsidP="00AB6D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C719A" w:rsidRPr="00AC719A" w14:paraId="47C8D0F4" w14:textId="77777777" w:rsidTr="00AB6D1F">
        <w:trPr>
          <w:gridAfter w:val="1"/>
          <w:wAfter w:w="7" w:type="dxa"/>
          <w:cantSplit/>
        </w:trPr>
        <w:tc>
          <w:tcPr>
            <w:tcW w:w="6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F3021DA" w14:textId="77777777" w:rsidR="00AC719A" w:rsidRPr="00AC719A" w:rsidRDefault="00AC719A" w:rsidP="00AB6D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719A">
              <w:rPr>
                <w:rFonts w:ascii="Times New Roman" w:hAnsi="Times New Roman" w:cs="Times New Roman"/>
                <w:sz w:val="24"/>
                <w:szCs w:val="24"/>
              </w:rPr>
              <w:t>Тип трансформаторов</w:t>
            </w:r>
          </w:p>
        </w:tc>
        <w:tc>
          <w:tcPr>
            <w:tcW w:w="3543" w:type="dxa"/>
          </w:tcPr>
          <w:p w14:paraId="748FB2BC" w14:textId="77777777" w:rsidR="00AC719A" w:rsidRPr="00AC719A" w:rsidRDefault="00AC719A" w:rsidP="00AB6D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19A">
              <w:rPr>
                <w:rFonts w:ascii="Times New Roman" w:hAnsi="Times New Roman" w:cs="Times New Roman"/>
                <w:sz w:val="24"/>
                <w:szCs w:val="24"/>
              </w:rPr>
              <w:t>Проходной/опорный/шинный</w:t>
            </w:r>
            <w:r w:rsidRPr="00AC719A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</w:tr>
      <w:tr w:rsidR="00AC719A" w:rsidRPr="00AC719A" w14:paraId="6A64A6FC" w14:textId="77777777" w:rsidTr="00AB6D1F">
        <w:trPr>
          <w:gridAfter w:val="1"/>
          <w:wAfter w:w="7" w:type="dxa"/>
          <w:cantSplit/>
        </w:trPr>
        <w:tc>
          <w:tcPr>
            <w:tcW w:w="6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0507D0" w14:textId="77777777" w:rsidR="00AC719A" w:rsidRPr="00AC719A" w:rsidRDefault="00AC719A" w:rsidP="00AB6D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719A">
              <w:rPr>
                <w:rFonts w:ascii="Times New Roman" w:hAnsi="Times New Roman" w:cs="Times New Roman"/>
                <w:sz w:val="24"/>
                <w:szCs w:val="24"/>
              </w:rPr>
              <w:t xml:space="preserve">Номинальное напряжение, </w:t>
            </w:r>
            <w:proofErr w:type="spellStart"/>
            <w:r w:rsidRPr="00AC719A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spellEnd"/>
          </w:p>
        </w:tc>
        <w:tc>
          <w:tcPr>
            <w:tcW w:w="3543" w:type="dxa"/>
          </w:tcPr>
          <w:p w14:paraId="2209BB56" w14:textId="77777777" w:rsidR="00AC719A" w:rsidRPr="00AC719A" w:rsidRDefault="00AC719A" w:rsidP="00AB6D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19A">
              <w:rPr>
                <w:rFonts w:ascii="Times New Roman" w:hAnsi="Times New Roman" w:cs="Times New Roman"/>
                <w:sz w:val="24"/>
                <w:szCs w:val="24"/>
              </w:rPr>
              <w:t xml:space="preserve">10 </w:t>
            </w:r>
          </w:p>
        </w:tc>
      </w:tr>
      <w:tr w:rsidR="00AC719A" w:rsidRPr="00AC719A" w14:paraId="019EB23A" w14:textId="77777777" w:rsidTr="00AB6D1F">
        <w:trPr>
          <w:gridAfter w:val="1"/>
          <w:wAfter w:w="7" w:type="dxa"/>
          <w:cantSplit/>
        </w:trPr>
        <w:tc>
          <w:tcPr>
            <w:tcW w:w="6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266FC19" w14:textId="77777777" w:rsidR="00AC719A" w:rsidRPr="00AC719A" w:rsidRDefault="00AC719A" w:rsidP="00AB6D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719A">
              <w:rPr>
                <w:rFonts w:ascii="Times New Roman" w:hAnsi="Times New Roman" w:cs="Times New Roman"/>
                <w:sz w:val="24"/>
                <w:szCs w:val="24"/>
              </w:rPr>
              <w:t xml:space="preserve">Наибольшее рабочее напряжение, </w:t>
            </w:r>
            <w:proofErr w:type="spellStart"/>
            <w:r w:rsidRPr="00AC719A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spellEnd"/>
          </w:p>
        </w:tc>
        <w:tc>
          <w:tcPr>
            <w:tcW w:w="3543" w:type="dxa"/>
          </w:tcPr>
          <w:p w14:paraId="33E209CC" w14:textId="77777777" w:rsidR="00AC719A" w:rsidRPr="00AC719A" w:rsidRDefault="00AC719A" w:rsidP="00AB6D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19A">
              <w:rPr>
                <w:rFonts w:ascii="Times New Roman" w:hAnsi="Times New Roman" w:cs="Times New Roman"/>
                <w:sz w:val="24"/>
                <w:szCs w:val="24"/>
              </w:rPr>
              <w:t xml:space="preserve">12 </w:t>
            </w:r>
          </w:p>
        </w:tc>
      </w:tr>
      <w:tr w:rsidR="00AC719A" w:rsidRPr="00AC719A" w14:paraId="4CDEE742" w14:textId="77777777" w:rsidTr="00AB6D1F">
        <w:trPr>
          <w:gridAfter w:val="1"/>
          <w:wAfter w:w="7" w:type="dxa"/>
          <w:cantSplit/>
        </w:trPr>
        <w:tc>
          <w:tcPr>
            <w:tcW w:w="6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2809C0" w14:textId="77777777" w:rsidR="00AC719A" w:rsidRPr="00AC719A" w:rsidRDefault="00AC719A" w:rsidP="00AB6D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719A">
              <w:rPr>
                <w:rFonts w:ascii="Times New Roman" w:hAnsi="Times New Roman" w:cs="Times New Roman"/>
                <w:sz w:val="24"/>
                <w:szCs w:val="24"/>
              </w:rPr>
              <w:t>Номинальный первичный ток, А</w:t>
            </w:r>
          </w:p>
        </w:tc>
        <w:tc>
          <w:tcPr>
            <w:tcW w:w="3543" w:type="dxa"/>
          </w:tcPr>
          <w:p w14:paraId="5B0AEACF" w14:textId="09944CEE" w:rsidR="00AC719A" w:rsidRPr="00AC719A" w:rsidRDefault="00321152" w:rsidP="00AB6D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  <w:t>Определить проектом</w:t>
            </w:r>
          </w:p>
        </w:tc>
      </w:tr>
      <w:tr w:rsidR="00AC719A" w:rsidRPr="00AC719A" w14:paraId="7B53719F" w14:textId="77777777" w:rsidTr="00AB6D1F">
        <w:trPr>
          <w:gridAfter w:val="1"/>
          <w:wAfter w:w="7" w:type="dxa"/>
          <w:cantSplit/>
        </w:trPr>
        <w:tc>
          <w:tcPr>
            <w:tcW w:w="6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E5AA393" w14:textId="77777777" w:rsidR="00AC719A" w:rsidRPr="00AC719A" w:rsidRDefault="00AC719A" w:rsidP="00AB6D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719A">
              <w:rPr>
                <w:rFonts w:ascii="Times New Roman" w:hAnsi="Times New Roman" w:cs="Times New Roman"/>
                <w:sz w:val="24"/>
                <w:szCs w:val="24"/>
              </w:rPr>
              <w:t>Номинальный вторичный ток, А</w:t>
            </w:r>
          </w:p>
        </w:tc>
        <w:tc>
          <w:tcPr>
            <w:tcW w:w="3543" w:type="dxa"/>
          </w:tcPr>
          <w:p w14:paraId="1641F4A7" w14:textId="77777777" w:rsidR="00AC719A" w:rsidRPr="00AC719A" w:rsidRDefault="00AC719A" w:rsidP="00AB6D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19A">
              <w:rPr>
                <w:rFonts w:ascii="Times New Roman" w:hAnsi="Times New Roman" w:cs="Times New Roman"/>
                <w:sz w:val="24"/>
                <w:szCs w:val="24"/>
              </w:rPr>
              <w:t>5/1</w:t>
            </w:r>
          </w:p>
        </w:tc>
      </w:tr>
      <w:tr w:rsidR="00AC719A" w:rsidRPr="00AC719A" w14:paraId="0E612EC9" w14:textId="77777777" w:rsidTr="00AB6D1F">
        <w:trPr>
          <w:gridAfter w:val="1"/>
          <w:wAfter w:w="7" w:type="dxa"/>
          <w:cantSplit/>
        </w:trPr>
        <w:tc>
          <w:tcPr>
            <w:tcW w:w="6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3AE17D" w14:textId="77777777" w:rsidR="00AC719A" w:rsidRPr="00AC719A" w:rsidRDefault="00AC719A" w:rsidP="00AB6D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719A">
              <w:rPr>
                <w:rFonts w:ascii="Times New Roman" w:hAnsi="Times New Roman" w:cs="Times New Roman"/>
                <w:sz w:val="24"/>
                <w:szCs w:val="24"/>
              </w:rPr>
              <w:t>Ток термической стойкости кА, не менее</w:t>
            </w:r>
          </w:p>
        </w:tc>
        <w:tc>
          <w:tcPr>
            <w:tcW w:w="3543" w:type="dxa"/>
          </w:tcPr>
          <w:p w14:paraId="2CE954A6" w14:textId="5D89CFF7" w:rsidR="00AC719A" w:rsidRPr="00AC719A" w:rsidRDefault="00321152" w:rsidP="00AB6D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  <w:t>Определить проектом</w:t>
            </w:r>
          </w:p>
        </w:tc>
      </w:tr>
      <w:tr w:rsidR="00AC719A" w:rsidRPr="00AC719A" w14:paraId="670320C1" w14:textId="77777777" w:rsidTr="00AB6D1F">
        <w:trPr>
          <w:gridAfter w:val="1"/>
          <w:wAfter w:w="7" w:type="dxa"/>
          <w:cantSplit/>
        </w:trPr>
        <w:tc>
          <w:tcPr>
            <w:tcW w:w="6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14C9DA0" w14:textId="77777777" w:rsidR="00AC719A" w:rsidRPr="00AC719A" w:rsidRDefault="00AC719A" w:rsidP="00AB6D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719A">
              <w:rPr>
                <w:rFonts w:ascii="Times New Roman" w:hAnsi="Times New Roman" w:cs="Times New Roman"/>
                <w:sz w:val="24"/>
                <w:szCs w:val="24"/>
              </w:rPr>
              <w:t>Время протекания тока термической  стойкости, с, не менее</w:t>
            </w:r>
          </w:p>
        </w:tc>
        <w:tc>
          <w:tcPr>
            <w:tcW w:w="3543" w:type="dxa"/>
          </w:tcPr>
          <w:p w14:paraId="3347DD57" w14:textId="033CC0E8" w:rsidR="00AC719A" w:rsidRPr="00AC719A" w:rsidRDefault="00321152" w:rsidP="00AB6D1F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  <w:t>Определить проектом</w:t>
            </w:r>
          </w:p>
        </w:tc>
      </w:tr>
      <w:tr w:rsidR="00AC719A" w:rsidRPr="00AC719A" w14:paraId="4B6B4A45" w14:textId="77777777" w:rsidTr="00AB6D1F">
        <w:trPr>
          <w:gridAfter w:val="1"/>
          <w:wAfter w:w="7" w:type="dxa"/>
          <w:cantSplit/>
        </w:trPr>
        <w:tc>
          <w:tcPr>
            <w:tcW w:w="6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0C7742" w14:textId="77777777" w:rsidR="00AC719A" w:rsidRPr="00AC719A" w:rsidRDefault="00AC719A" w:rsidP="00AB6D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719A">
              <w:rPr>
                <w:rFonts w:ascii="Times New Roman" w:hAnsi="Times New Roman" w:cs="Times New Roman"/>
                <w:sz w:val="24"/>
                <w:szCs w:val="24"/>
              </w:rPr>
              <w:t xml:space="preserve">Ток электродинамической стойкости, кА не менее </w:t>
            </w:r>
          </w:p>
        </w:tc>
        <w:tc>
          <w:tcPr>
            <w:tcW w:w="3543" w:type="dxa"/>
            <w:vAlign w:val="center"/>
          </w:tcPr>
          <w:p w14:paraId="3F481570" w14:textId="288E014B" w:rsidR="00AC719A" w:rsidRPr="00AC719A" w:rsidRDefault="00321152" w:rsidP="00AB6D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  <w:t>Определить проектом</w:t>
            </w:r>
          </w:p>
        </w:tc>
      </w:tr>
      <w:tr w:rsidR="00AC719A" w:rsidRPr="00AC719A" w14:paraId="41203790" w14:textId="77777777" w:rsidTr="00AB6D1F">
        <w:trPr>
          <w:gridAfter w:val="1"/>
          <w:wAfter w:w="7" w:type="dxa"/>
          <w:cantSplit/>
        </w:trPr>
        <w:tc>
          <w:tcPr>
            <w:tcW w:w="6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0D1813" w14:textId="77777777" w:rsidR="00AC719A" w:rsidRPr="00AC719A" w:rsidRDefault="00AC719A" w:rsidP="00AB6D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719A">
              <w:rPr>
                <w:rFonts w:ascii="Times New Roman" w:hAnsi="Times New Roman" w:cs="Times New Roman"/>
                <w:sz w:val="24"/>
                <w:szCs w:val="24"/>
              </w:rPr>
              <w:t xml:space="preserve">Частота, Гц </w:t>
            </w:r>
          </w:p>
        </w:tc>
        <w:tc>
          <w:tcPr>
            <w:tcW w:w="3543" w:type="dxa"/>
          </w:tcPr>
          <w:p w14:paraId="07617709" w14:textId="77777777" w:rsidR="00AC719A" w:rsidRPr="00AC719A" w:rsidRDefault="00AC719A" w:rsidP="00AB6D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19A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AC719A" w:rsidRPr="00AC719A" w14:paraId="21E52E89" w14:textId="77777777" w:rsidTr="00AB6D1F">
        <w:trPr>
          <w:gridAfter w:val="1"/>
          <w:wAfter w:w="7" w:type="dxa"/>
          <w:cantSplit/>
        </w:trPr>
        <w:tc>
          <w:tcPr>
            <w:tcW w:w="6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C0057FF" w14:textId="77777777" w:rsidR="00AC719A" w:rsidRPr="00AC719A" w:rsidRDefault="00AC719A" w:rsidP="00AB6D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C719A">
              <w:rPr>
                <w:rFonts w:ascii="Times New Roman" w:hAnsi="Times New Roman" w:cs="Times New Roman"/>
                <w:sz w:val="24"/>
                <w:szCs w:val="24"/>
              </w:rPr>
              <w:t>Межповерочный</w:t>
            </w:r>
            <w:proofErr w:type="spellEnd"/>
            <w:r w:rsidRPr="00AC719A">
              <w:rPr>
                <w:rFonts w:ascii="Times New Roman" w:hAnsi="Times New Roman" w:cs="Times New Roman"/>
                <w:sz w:val="24"/>
                <w:szCs w:val="24"/>
              </w:rPr>
              <w:t xml:space="preserve"> интервал, лет, не менее</w:t>
            </w:r>
          </w:p>
        </w:tc>
        <w:tc>
          <w:tcPr>
            <w:tcW w:w="3543" w:type="dxa"/>
          </w:tcPr>
          <w:p w14:paraId="043C8C76" w14:textId="77777777" w:rsidR="00AC719A" w:rsidRPr="00AC719A" w:rsidRDefault="00AC719A" w:rsidP="00AB6D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19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AC719A" w:rsidRPr="00AC719A" w14:paraId="4905D96D" w14:textId="77777777" w:rsidTr="00AB6D1F">
        <w:trPr>
          <w:gridAfter w:val="1"/>
          <w:wAfter w:w="7" w:type="dxa"/>
          <w:cantSplit/>
        </w:trPr>
        <w:tc>
          <w:tcPr>
            <w:tcW w:w="2777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703702ED" w14:textId="77777777" w:rsidR="00AC719A" w:rsidRPr="00AC719A" w:rsidRDefault="00AC719A" w:rsidP="00AB6D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719A">
              <w:rPr>
                <w:rFonts w:ascii="Times New Roman" w:hAnsi="Times New Roman" w:cs="Times New Roman"/>
                <w:sz w:val="24"/>
                <w:szCs w:val="24"/>
              </w:rPr>
              <w:t>Число вторичных обмоток</w:t>
            </w:r>
          </w:p>
        </w:tc>
        <w:tc>
          <w:tcPr>
            <w:tcW w:w="3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78310B" w14:textId="77777777" w:rsidR="00AC719A" w:rsidRPr="00AC719A" w:rsidRDefault="00AC719A" w:rsidP="00AB6D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719A">
              <w:rPr>
                <w:rFonts w:ascii="Times New Roman" w:hAnsi="Times New Roman" w:cs="Times New Roman"/>
                <w:sz w:val="24"/>
                <w:szCs w:val="24"/>
              </w:rPr>
              <w:t>учета, шт.</w:t>
            </w:r>
          </w:p>
        </w:tc>
        <w:tc>
          <w:tcPr>
            <w:tcW w:w="3543" w:type="dxa"/>
          </w:tcPr>
          <w:p w14:paraId="62FE18AF" w14:textId="7328A527" w:rsidR="00AC719A" w:rsidRPr="00AC719A" w:rsidRDefault="00321152" w:rsidP="00AB6D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  <w:t>Определить проектом</w:t>
            </w:r>
          </w:p>
        </w:tc>
      </w:tr>
      <w:tr w:rsidR="00AC719A" w:rsidRPr="00AC719A" w14:paraId="7CA463B3" w14:textId="77777777" w:rsidTr="00AB6D1F">
        <w:trPr>
          <w:gridAfter w:val="1"/>
          <w:wAfter w:w="7" w:type="dxa"/>
          <w:cantSplit/>
        </w:trPr>
        <w:tc>
          <w:tcPr>
            <w:tcW w:w="2777" w:type="dxa"/>
            <w:vMerge/>
            <w:tcBorders>
              <w:left w:val="single" w:sz="4" w:space="0" w:color="auto"/>
            </w:tcBorders>
            <w:vAlign w:val="center"/>
          </w:tcPr>
          <w:p w14:paraId="0072FB00" w14:textId="77777777" w:rsidR="00AC719A" w:rsidRPr="00AC719A" w:rsidRDefault="00AC719A" w:rsidP="00AB6D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613DEA7" w14:textId="77777777" w:rsidR="00AC719A" w:rsidRPr="00AC719A" w:rsidRDefault="00AC719A" w:rsidP="00AB6D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719A">
              <w:rPr>
                <w:rFonts w:ascii="Times New Roman" w:hAnsi="Times New Roman" w:cs="Times New Roman"/>
                <w:sz w:val="24"/>
                <w:szCs w:val="24"/>
              </w:rPr>
              <w:t>измерений, шт.</w:t>
            </w:r>
          </w:p>
        </w:tc>
        <w:tc>
          <w:tcPr>
            <w:tcW w:w="3543" w:type="dxa"/>
          </w:tcPr>
          <w:p w14:paraId="53519A97" w14:textId="441D1A80" w:rsidR="00AC719A" w:rsidRPr="00AC719A" w:rsidRDefault="00321152" w:rsidP="00AB6D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  <w:t>Определить проектом</w:t>
            </w:r>
          </w:p>
        </w:tc>
      </w:tr>
      <w:tr w:rsidR="00AC719A" w:rsidRPr="00AC719A" w14:paraId="6AB489AB" w14:textId="77777777" w:rsidTr="00AB6D1F">
        <w:trPr>
          <w:gridAfter w:val="1"/>
          <w:wAfter w:w="7" w:type="dxa"/>
          <w:cantSplit/>
        </w:trPr>
        <w:tc>
          <w:tcPr>
            <w:tcW w:w="2777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4991C9DB" w14:textId="77777777" w:rsidR="00AC719A" w:rsidRPr="00AC719A" w:rsidRDefault="00AC719A" w:rsidP="00AB6D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8F9ABE6" w14:textId="77777777" w:rsidR="00AC719A" w:rsidRPr="00AC719A" w:rsidRDefault="00AC719A" w:rsidP="00AB6D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719A">
              <w:rPr>
                <w:rFonts w:ascii="Times New Roman" w:hAnsi="Times New Roman" w:cs="Times New Roman"/>
                <w:sz w:val="24"/>
                <w:szCs w:val="24"/>
              </w:rPr>
              <w:t>защиты, шт.</w:t>
            </w:r>
          </w:p>
        </w:tc>
        <w:tc>
          <w:tcPr>
            <w:tcW w:w="3543" w:type="dxa"/>
          </w:tcPr>
          <w:p w14:paraId="1D44927D" w14:textId="150C20DD" w:rsidR="00AC719A" w:rsidRPr="00AC719A" w:rsidRDefault="00321152" w:rsidP="00AB6D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  <w:t>Определить проектом</w:t>
            </w:r>
          </w:p>
        </w:tc>
      </w:tr>
      <w:tr w:rsidR="00AC719A" w:rsidRPr="00AC719A" w14:paraId="7CEAC7AC" w14:textId="77777777" w:rsidTr="00AB6D1F">
        <w:trPr>
          <w:gridAfter w:val="1"/>
          <w:wAfter w:w="7" w:type="dxa"/>
          <w:cantSplit/>
        </w:trPr>
        <w:tc>
          <w:tcPr>
            <w:tcW w:w="2777" w:type="dxa"/>
            <w:vMerge w:val="restart"/>
            <w:tcBorders>
              <w:left w:val="single" w:sz="4" w:space="0" w:color="auto"/>
            </w:tcBorders>
            <w:vAlign w:val="center"/>
          </w:tcPr>
          <w:p w14:paraId="2B12512B" w14:textId="77777777" w:rsidR="00AC719A" w:rsidRPr="00AC719A" w:rsidRDefault="00AC719A" w:rsidP="00AB6D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719A">
              <w:rPr>
                <w:rFonts w:ascii="Times New Roman" w:hAnsi="Times New Roman" w:cs="Times New Roman"/>
                <w:sz w:val="24"/>
                <w:szCs w:val="24"/>
              </w:rPr>
              <w:t xml:space="preserve">Мощность вторичных обмоток, ВА, не менее </w:t>
            </w:r>
          </w:p>
        </w:tc>
        <w:tc>
          <w:tcPr>
            <w:tcW w:w="3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C0B59C" w14:textId="77777777" w:rsidR="00AC719A" w:rsidRPr="00AC719A" w:rsidRDefault="00AC719A" w:rsidP="00AB6D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719A">
              <w:rPr>
                <w:rFonts w:ascii="Times New Roman" w:hAnsi="Times New Roman" w:cs="Times New Roman"/>
                <w:sz w:val="24"/>
                <w:szCs w:val="24"/>
              </w:rPr>
              <w:t>учета</w:t>
            </w:r>
          </w:p>
        </w:tc>
        <w:tc>
          <w:tcPr>
            <w:tcW w:w="3543" w:type="dxa"/>
          </w:tcPr>
          <w:p w14:paraId="14041D75" w14:textId="25DCAAC4" w:rsidR="00AC719A" w:rsidRPr="00AC719A" w:rsidRDefault="00321152" w:rsidP="00AB6D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  <w:t>Определить проектом</w:t>
            </w:r>
          </w:p>
        </w:tc>
      </w:tr>
      <w:tr w:rsidR="00AC719A" w:rsidRPr="00AC719A" w14:paraId="014B39AF" w14:textId="77777777" w:rsidTr="00AB6D1F">
        <w:trPr>
          <w:gridAfter w:val="1"/>
          <w:wAfter w:w="7" w:type="dxa"/>
          <w:cantSplit/>
        </w:trPr>
        <w:tc>
          <w:tcPr>
            <w:tcW w:w="2777" w:type="dxa"/>
            <w:vMerge/>
            <w:tcBorders>
              <w:left w:val="single" w:sz="4" w:space="0" w:color="auto"/>
            </w:tcBorders>
            <w:vAlign w:val="center"/>
          </w:tcPr>
          <w:p w14:paraId="55FB1E33" w14:textId="77777777" w:rsidR="00AC719A" w:rsidRPr="00AC719A" w:rsidRDefault="00AC719A" w:rsidP="00AB6D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DC2692A" w14:textId="77777777" w:rsidR="00AC719A" w:rsidRPr="00AC719A" w:rsidRDefault="00AC719A" w:rsidP="00AB6D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719A">
              <w:rPr>
                <w:rFonts w:ascii="Times New Roman" w:hAnsi="Times New Roman" w:cs="Times New Roman"/>
                <w:sz w:val="24"/>
                <w:szCs w:val="24"/>
              </w:rPr>
              <w:t>измерений</w:t>
            </w:r>
          </w:p>
        </w:tc>
        <w:tc>
          <w:tcPr>
            <w:tcW w:w="3543" w:type="dxa"/>
          </w:tcPr>
          <w:p w14:paraId="4649338B" w14:textId="36963291" w:rsidR="00AC719A" w:rsidRPr="00AC719A" w:rsidRDefault="00321152" w:rsidP="00AB6D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  <w:t>Определить проектом</w:t>
            </w:r>
          </w:p>
        </w:tc>
      </w:tr>
      <w:tr w:rsidR="00AC719A" w:rsidRPr="00AC719A" w14:paraId="59190B86" w14:textId="77777777" w:rsidTr="00AB6D1F">
        <w:trPr>
          <w:gridAfter w:val="1"/>
          <w:wAfter w:w="7" w:type="dxa"/>
          <w:cantSplit/>
        </w:trPr>
        <w:tc>
          <w:tcPr>
            <w:tcW w:w="2777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3DF0AE6A" w14:textId="77777777" w:rsidR="00AC719A" w:rsidRPr="00AC719A" w:rsidRDefault="00AC719A" w:rsidP="00AB6D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55FE90E" w14:textId="77777777" w:rsidR="00AC719A" w:rsidRPr="00AC719A" w:rsidRDefault="00AC719A" w:rsidP="00AB6D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719A">
              <w:rPr>
                <w:rFonts w:ascii="Times New Roman" w:hAnsi="Times New Roman" w:cs="Times New Roman"/>
                <w:sz w:val="24"/>
                <w:szCs w:val="24"/>
              </w:rPr>
              <w:t>защиты</w:t>
            </w:r>
          </w:p>
        </w:tc>
        <w:tc>
          <w:tcPr>
            <w:tcW w:w="3543" w:type="dxa"/>
          </w:tcPr>
          <w:p w14:paraId="5B7CAD81" w14:textId="24C1E82A" w:rsidR="00AC719A" w:rsidRPr="00AC719A" w:rsidRDefault="00321152" w:rsidP="00AB6D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  <w:t>Определить проектом</w:t>
            </w:r>
          </w:p>
        </w:tc>
      </w:tr>
      <w:tr w:rsidR="00AC719A" w:rsidRPr="00AC719A" w14:paraId="17E7A661" w14:textId="77777777" w:rsidTr="00AB6D1F">
        <w:trPr>
          <w:gridAfter w:val="1"/>
          <w:wAfter w:w="7" w:type="dxa"/>
          <w:cantSplit/>
        </w:trPr>
        <w:tc>
          <w:tcPr>
            <w:tcW w:w="2777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30DBEF78" w14:textId="77777777" w:rsidR="00AC719A" w:rsidRPr="00AC719A" w:rsidRDefault="00AC719A" w:rsidP="00AB6D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719A">
              <w:rPr>
                <w:rFonts w:ascii="Times New Roman" w:hAnsi="Times New Roman" w:cs="Times New Roman"/>
                <w:sz w:val="24"/>
                <w:szCs w:val="24"/>
              </w:rPr>
              <w:t xml:space="preserve">Класс точности вторичных обмоток, </w:t>
            </w:r>
          </w:p>
          <w:p w14:paraId="007E95A1" w14:textId="77777777" w:rsidR="00AC719A" w:rsidRPr="00AC719A" w:rsidRDefault="00AC719A" w:rsidP="00AB6D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719A">
              <w:rPr>
                <w:rFonts w:ascii="Times New Roman" w:hAnsi="Times New Roman" w:cs="Times New Roman"/>
                <w:sz w:val="24"/>
                <w:szCs w:val="24"/>
              </w:rPr>
              <w:t>не ниже</w:t>
            </w:r>
          </w:p>
        </w:tc>
        <w:tc>
          <w:tcPr>
            <w:tcW w:w="3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33EFC76" w14:textId="77777777" w:rsidR="00AC719A" w:rsidRPr="00AC719A" w:rsidRDefault="00AC719A" w:rsidP="00AB6D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719A">
              <w:rPr>
                <w:rFonts w:ascii="Times New Roman" w:hAnsi="Times New Roman" w:cs="Times New Roman"/>
                <w:sz w:val="24"/>
                <w:szCs w:val="24"/>
              </w:rPr>
              <w:t xml:space="preserve">учета </w:t>
            </w:r>
          </w:p>
        </w:tc>
        <w:tc>
          <w:tcPr>
            <w:tcW w:w="3543" w:type="dxa"/>
          </w:tcPr>
          <w:p w14:paraId="7267EC78" w14:textId="77777777" w:rsidR="00AC719A" w:rsidRPr="00AC719A" w:rsidRDefault="00AC719A" w:rsidP="00AB6D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19A">
              <w:rPr>
                <w:rFonts w:ascii="Times New Roman" w:hAnsi="Times New Roman" w:cs="Times New Roman"/>
                <w:sz w:val="24"/>
                <w:szCs w:val="24"/>
              </w:rPr>
              <w:t>0,2/0,2</w:t>
            </w:r>
            <w:r w:rsidRPr="00AC719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</w:p>
        </w:tc>
      </w:tr>
      <w:tr w:rsidR="00AC719A" w:rsidRPr="00AC719A" w14:paraId="1ED34F42" w14:textId="77777777" w:rsidTr="00AB6D1F">
        <w:trPr>
          <w:gridAfter w:val="1"/>
          <w:wAfter w:w="7" w:type="dxa"/>
          <w:cantSplit/>
        </w:trPr>
        <w:tc>
          <w:tcPr>
            <w:tcW w:w="2777" w:type="dxa"/>
            <w:vMerge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2CE68CF7" w14:textId="77777777" w:rsidR="00AC719A" w:rsidRPr="00AC719A" w:rsidRDefault="00AC719A" w:rsidP="00AB6D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3BA9C46" w14:textId="77777777" w:rsidR="00AC719A" w:rsidRPr="00AC719A" w:rsidRDefault="00AC719A" w:rsidP="00AB6D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719A">
              <w:rPr>
                <w:rFonts w:ascii="Times New Roman" w:hAnsi="Times New Roman" w:cs="Times New Roman"/>
                <w:sz w:val="24"/>
                <w:szCs w:val="24"/>
              </w:rPr>
              <w:t xml:space="preserve">измерений </w:t>
            </w:r>
          </w:p>
        </w:tc>
        <w:tc>
          <w:tcPr>
            <w:tcW w:w="3543" w:type="dxa"/>
          </w:tcPr>
          <w:p w14:paraId="4909FA47" w14:textId="77777777" w:rsidR="00AC719A" w:rsidRPr="00AC719A" w:rsidRDefault="00AC719A" w:rsidP="00AB6D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19A">
              <w:rPr>
                <w:rFonts w:ascii="Times New Roman" w:hAnsi="Times New Roman" w:cs="Times New Roman"/>
                <w:sz w:val="24"/>
                <w:szCs w:val="24"/>
              </w:rPr>
              <w:t xml:space="preserve">0,5/0,5 </w:t>
            </w:r>
            <w:r w:rsidRPr="00AC719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</w:p>
        </w:tc>
      </w:tr>
      <w:tr w:rsidR="00AC719A" w:rsidRPr="00AC719A" w14:paraId="23FE4B30" w14:textId="77777777" w:rsidTr="00AB6D1F">
        <w:trPr>
          <w:gridAfter w:val="1"/>
          <w:wAfter w:w="7" w:type="dxa"/>
          <w:cantSplit/>
        </w:trPr>
        <w:tc>
          <w:tcPr>
            <w:tcW w:w="2777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2B946C2C" w14:textId="77777777" w:rsidR="00AC719A" w:rsidRPr="00AC719A" w:rsidRDefault="00AC719A" w:rsidP="00AB6D1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8069B9D" w14:textId="77777777" w:rsidR="00AC719A" w:rsidRPr="00AC719A" w:rsidRDefault="00AC719A" w:rsidP="00AB6D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719A">
              <w:rPr>
                <w:rFonts w:ascii="Times New Roman" w:hAnsi="Times New Roman" w:cs="Times New Roman"/>
                <w:sz w:val="24"/>
                <w:szCs w:val="24"/>
              </w:rPr>
              <w:t>защиты</w:t>
            </w:r>
          </w:p>
        </w:tc>
        <w:tc>
          <w:tcPr>
            <w:tcW w:w="3543" w:type="dxa"/>
          </w:tcPr>
          <w:p w14:paraId="308CC8C0" w14:textId="77777777" w:rsidR="00AC719A" w:rsidRPr="00AC719A" w:rsidRDefault="00AC719A" w:rsidP="00AB6D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19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  <w:r w:rsidRPr="00AC719A">
              <w:rPr>
                <w:rFonts w:ascii="Times New Roman" w:hAnsi="Times New Roman" w:cs="Times New Roman"/>
                <w:sz w:val="24"/>
                <w:szCs w:val="24"/>
              </w:rPr>
              <w:t>Р/10Р</w:t>
            </w:r>
          </w:p>
        </w:tc>
      </w:tr>
      <w:tr w:rsidR="00AC719A" w:rsidRPr="00AC719A" w14:paraId="65D6A35B" w14:textId="77777777" w:rsidTr="00AB6D1F">
        <w:trPr>
          <w:gridAfter w:val="1"/>
          <w:wAfter w:w="7" w:type="dxa"/>
          <w:cantSplit/>
        </w:trPr>
        <w:tc>
          <w:tcPr>
            <w:tcW w:w="6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D973751" w14:textId="77777777" w:rsidR="00AC719A" w:rsidRPr="00AC719A" w:rsidRDefault="00AC719A" w:rsidP="00AB6D1F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AC719A">
              <w:rPr>
                <w:rFonts w:ascii="Times New Roman" w:hAnsi="Times New Roman" w:cs="Times New Roman"/>
                <w:sz w:val="24"/>
                <w:szCs w:val="24"/>
              </w:rPr>
              <w:t>Коэффициент безопасности приборов в цепи измерительной обмотки, не более</w:t>
            </w:r>
          </w:p>
        </w:tc>
        <w:tc>
          <w:tcPr>
            <w:tcW w:w="3543" w:type="dxa"/>
            <w:vAlign w:val="center"/>
          </w:tcPr>
          <w:p w14:paraId="5D32182F" w14:textId="5FBD66CB" w:rsidR="00AC719A" w:rsidRPr="00AC719A" w:rsidRDefault="00321152" w:rsidP="00AB6D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  <w:t>Определить проектом</w:t>
            </w:r>
          </w:p>
        </w:tc>
      </w:tr>
      <w:tr w:rsidR="00AC719A" w:rsidRPr="00AC719A" w14:paraId="66760DAE" w14:textId="77777777" w:rsidTr="00AB6D1F">
        <w:trPr>
          <w:gridAfter w:val="1"/>
          <w:wAfter w:w="7" w:type="dxa"/>
          <w:cantSplit/>
        </w:trPr>
        <w:tc>
          <w:tcPr>
            <w:tcW w:w="6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645C38E" w14:textId="77777777" w:rsidR="00AC719A" w:rsidRPr="00AC719A" w:rsidRDefault="00AC719A" w:rsidP="00AB6D1F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AC719A">
              <w:rPr>
                <w:rFonts w:ascii="Times New Roman" w:hAnsi="Times New Roman" w:cs="Times New Roman"/>
                <w:sz w:val="24"/>
                <w:szCs w:val="24"/>
              </w:rPr>
              <w:t>Номинальная предельная кратность обмоток   для защиты, не менее</w:t>
            </w:r>
          </w:p>
        </w:tc>
        <w:tc>
          <w:tcPr>
            <w:tcW w:w="3543" w:type="dxa"/>
            <w:vAlign w:val="center"/>
          </w:tcPr>
          <w:p w14:paraId="6D6C1532" w14:textId="04160563" w:rsidR="00AC719A" w:rsidRPr="00AC719A" w:rsidRDefault="00321152" w:rsidP="00AB6D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  <w:t>Определить проектом</w:t>
            </w:r>
          </w:p>
        </w:tc>
      </w:tr>
      <w:tr w:rsidR="00AC719A" w:rsidRPr="00AC719A" w14:paraId="4563C279" w14:textId="77777777" w:rsidTr="00AB6D1F">
        <w:trPr>
          <w:gridAfter w:val="1"/>
          <w:wAfter w:w="7" w:type="dxa"/>
          <w:cantSplit/>
        </w:trPr>
        <w:tc>
          <w:tcPr>
            <w:tcW w:w="6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9F7C96A" w14:textId="77777777" w:rsidR="00AC719A" w:rsidRPr="00AC719A" w:rsidRDefault="00AC719A" w:rsidP="00AB6D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719A">
              <w:rPr>
                <w:rFonts w:ascii="Times New Roman" w:hAnsi="Times New Roman" w:cs="Times New Roman"/>
                <w:sz w:val="24"/>
                <w:szCs w:val="24"/>
              </w:rPr>
              <w:t>Климатическое исполнение и категория размещения по ГОСТ 15150</w:t>
            </w:r>
          </w:p>
        </w:tc>
        <w:tc>
          <w:tcPr>
            <w:tcW w:w="3543" w:type="dxa"/>
            <w:vAlign w:val="center"/>
          </w:tcPr>
          <w:p w14:paraId="11F6D55B" w14:textId="77777777" w:rsidR="00AC719A" w:rsidRPr="00AC719A" w:rsidRDefault="00AC719A" w:rsidP="00AB6D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19A">
              <w:rPr>
                <w:rFonts w:ascii="Times New Roman" w:hAnsi="Times New Roman" w:cs="Times New Roman"/>
                <w:sz w:val="24"/>
                <w:szCs w:val="24"/>
              </w:rPr>
              <w:t>У1/У2</w:t>
            </w:r>
          </w:p>
        </w:tc>
      </w:tr>
      <w:tr w:rsidR="00AC719A" w:rsidRPr="00AC719A" w14:paraId="2BF396E2" w14:textId="77777777" w:rsidTr="00AB6D1F">
        <w:trPr>
          <w:gridAfter w:val="1"/>
          <w:wAfter w:w="7" w:type="dxa"/>
          <w:cantSplit/>
        </w:trPr>
        <w:tc>
          <w:tcPr>
            <w:tcW w:w="6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F288190" w14:textId="77777777" w:rsidR="00AC719A" w:rsidRPr="00AC719A" w:rsidRDefault="00AC719A" w:rsidP="00AB6D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719A">
              <w:rPr>
                <w:rFonts w:ascii="Times New Roman" w:hAnsi="Times New Roman" w:cs="Times New Roman"/>
                <w:sz w:val="24"/>
                <w:szCs w:val="24"/>
              </w:rPr>
              <w:t>Высота установки над уровнем моря, не более</w:t>
            </w:r>
          </w:p>
        </w:tc>
        <w:tc>
          <w:tcPr>
            <w:tcW w:w="3543" w:type="dxa"/>
            <w:vAlign w:val="center"/>
          </w:tcPr>
          <w:p w14:paraId="6FFF3079" w14:textId="77777777" w:rsidR="00AC719A" w:rsidRPr="00AC719A" w:rsidRDefault="00AC719A" w:rsidP="00AB6D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19A">
              <w:rPr>
                <w:rFonts w:ascii="Times New Roman" w:hAnsi="Times New Roman" w:cs="Times New Roman"/>
                <w:sz w:val="24"/>
                <w:szCs w:val="24"/>
              </w:rPr>
              <w:t>1000</w:t>
            </w:r>
          </w:p>
        </w:tc>
      </w:tr>
      <w:tr w:rsidR="00AC719A" w:rsidRPr="00AC719A" w14:paraId="0C3EAEF6" w14:textId="77777777" w:rsidTr="00AB6D1F">
        <w:trPr>
          <w:gridAfter w:val="1"/>
          <w:wAfter w:w="7" w:type="dxa"/>
          <w:cantSplit/>
        </w:trPr>
        <w:tc>
          <w:tcPr>
            <w:tcW w:w="6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AF01892" w14:textId="77777777" w:rsidR="00AC719A" w:rsidRPr="00AC719A" w:rsidRDefault="00AC719A" w:rsidP="00AB6D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719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Вид внутренней изоляции</w:t>
            </w:r>
          </w:p>
        </w:tc>
        <w:tc>
          <w:tcPr>
            <w:tcW w:w="3543" w:type="dxa"/>
            <w:vAlign w:val="center"/>
          </w:tcPr>
          <w:p w14:paraId="27EB62EC" w14:textId="77777777" w:rsidR="00AC719A" w:rsidRPr="00AC719A" w:rsidRDefault="00AC719A" w:rsidP="00AB6D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19A">
              <w:rPr>
                <w:rFonts w:ascii="Times New Roman" w:hAnsi="Times New Roman" w:cs="Times New Roman"/>
                <w:sz w:val="24"/>
                <w:szCs w:val="24"/>
              </w:rPr>
              <w:t>литая</w:t>
            </w:r>
          </w:p>
        </w:tc>
      </w:tr>
      <w:tr w:rsidR="00AC719A" w:rsidRPr="00AC719A" w14:paraId="53926DCB" w14:textId="77777777" w:rsidTr="00AB6D1F">
        <w:trPr>
          <w:gridAfter w:val="1"/>
          <w:wAfter w:w="7" w:type="dxa"/>
          <w:cantSplit/>
        </w:trPr>
        <w:tc>
          <w:tcPr>
            <w:tcW w:w="6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BCAC1D2" w14:textId="77777777" w:rsidR="00AC719A" w:rsidRPr="00AC719A" w:rsidRDefault="00AC719A" w:rsidP="00AB6D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719A">
              <w:rPr>
                <w:rFonts w:ascii="Times New Roman" w:hAnsi="Times New Roman" w:cs="Times New Roman"/>
                <w:sz w:val="24"/>
                <w:szCs w:val="24"/>
              </w:rPr>
              <w:t>Тип внешней изоляции</w:t>
            </w:r>
          </w:p>
        </w:tc>
        <w:tc>
          <w:tcPr>
            <w:tcW w:w="3543" w:type="dxa"/>
            <w:vAlign w:val="center"/>
          </w:tcPr>
          <w:p w14:paraId="0C7A86CF" w14:textId="77777777" w:rsidR="00AC719A" w:rsidRPr="00AC719A" w:rsidRDefault="00AC719A" w:rsidP="00AB6D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19A">
              <w:rPr>
                <w:rFonts w:ascii="Times New Roman" w:hAnsi="Times New Roman" w:cs="Times New Roman"/>
                <w:sz w:val="24"/>
                <w:szCs w:val="24"/>
              </w:rPr>
              <w:t>полимер</w:t>
            </w:r>
          </w:p>
        </w:tc>
      </w:tr>
      <w:tr w:rsidR="00AC719A" w:rsidRPr="00AC719A" w14:paraId="4E29283E" w14:textId="77777777" w:rsidTr="00AB6D1F">
        <w:trPr>
          <w:gridAfter w:val="1"/>
          <w:wAfter w:w="7" w:type="dxa"/>
          <w:cantSplit/>
        </w:trPr>
        <w:tc>
          <w:tcPr>
            <w:tcW w:w="6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38AE03C" w14:textId="77777777" w:rsidR="00AC719A" w:rsidRPr="00AC719A" w:rsidRDefault="00AC719A" w:rsidP="00AB6D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719A">
              <w:rPr>
                <w:rFonts w:ascii="Times New Roman" w:hAnsi="Times New Roman" w:cs="Times New Roman"/>
                <w:sz w:val="24"/>
                <w:szCs w:val="24"/>
              </w:rPr>
              <w:t>Требования к изоляция по ГОСТ 1516.3-96</w:t>
            </w:r>
          </w:p>
        </w:tc>
        <w:tc>
          <w:tcPr>
            <w:tcW w:w="3543" w:type="dxa"/>
            <w:vAlign w:val="center"/>
          </w:tcPr>
          <w:p w14:paraId="71C92F51" w14:textId="77777777" w:rsidR="00AC719A" w:rsidRPr="00AC719A" w:rsidRDefault="00AC719A" w:rsidP="00AB6D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19A">
              <w:rPr>
                <w:rFonts w:ascii="Times New Roman" w:hAnsi="Times New Roman" w:cs="Times New Roman"/>
                <w:sz w:val="24"/>
                <w:szCs w:val="24"/>
              </w:rPr>
              <w:t xml:space="preserve"> нормальная, уровень «б»/«а»</w:t>
            </w:r>
          </w:p>
        </w:tc>
      </w:tr>
      <w:tr w:rsidR="00AC719A" w:rsidRPr="00AC719A" w14:paraId="176657B5" w14:textId="77777777" w:rsidTr="00AB6D1F">
        <w:trPr>
          <w:gridAfter w:val="1"/>
          <w:wAfter w:w="7" w:type="dxa"/>
          <w:cantSplit/>
        </w:trPr>
        <w:tc>
          <w:tcPr>
            <w:tcW w:w="6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BF9A911" w14:textId="77777777" w:rsidR="00AC719A" w:rsidRPr="00AC719A" w:rsidRDefault="00AC719A" w:rsidP="00AB6D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719A">
              <w:rPr>
                <w:rFonts w:ascii="Times New Roman" w:hAnsi="Times New Roman" w:cs="Times New Roman"/>
                <w:sz w:val="24"/>
                <w:szCs w:val="24"/>
              </w:rPr>
              <w:t xml:space="preserve">Класс </w:t>
            </w:r>
            <w:proofErr w:type="spellStart"/>
            <w:r w:rsidRPr="00AC719A">
              <w:rPr>
                <w:rFonts w:ascii="Times New Roman" w:hAnsi="Times New Roman" w:cs="Times New Roman"/>
                <w:sz w:val="24"/>
                <w:szCs w:val="24"/>
              </w:rPr>
              <w:t>нагревостойкости</w:t>
            </w:r>
            <w:proofErr w:type="spellEnd"/>
            <w:r w:rsidRPr="00AC719A">
              <w:rPr>
                <w:rFonts w:ascii="Times New Roman" w:hAnsi="Times New Roman" w:cs="Times New Roman"/>
                <w:sz w:val="24"/>
                <w:szCs w:val="24"/>
              </w:rPr>
              <w:t xml:space="preserve"> изоляции по ГОСТ 8865-93, не менее</w:t>
            </w:r>
          </w:p>
        </w:tc>
        <w:tc>
          <w:tcPr>
            <w:tcW w:w="3543" w:type="dxa"/>
            <w:vAlign w:val="center"/>
          </w:tcPr>
          <w:p w14:paraId="53D7C325" w14:textId="77777777" w:rsidR="00AC719A" w:rsidRPr="00AC719A" w:rsidRDefault="00AC719A" w:rsidP="00AB6D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19A">
              <w:rPr>
                <w:rFonts w:ascii="Times New Roman" w:hAnsi="Times New Roman" w:cs="Times New Roman"/>
                <w:sz w:val="24"/>
                <w:szCs w:val="24"/>
              </w:rPr>
              <w:t>«В»</w:t>
            </w:r>
          </w:p>
        </w:tc>
      </w:tr>
      <w:tr w:rsidR="00AC719A" w:rsidRPr="00AC719A" w14:paraId="70B75337" w14:textId="77777777" w:rsidTr="00AB6D1F">
        <w:trPr>
          <w:gridAfter w:val="1"/>
          <w:wAfter w:w="7" w:type="dxa"/>
          <w:cantSplit/>
        </w:trPr>
        <w:tc>
          <w:tcPr>
            <w:tcW w:w="6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3F787F" w14:textId="77777777" w:rsidR="00AC719A" w:rsidRPr="00AC719A" w:rsidRDefault="00AC719A" w:rsidP="00AB6D1F">
            <w:pPr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</w:pPr>
            <w:r w:rsidRPr="00AC719A">
              <w:rPr>
                <w:rFonts w:ascii="Times New Roman" w:hAnsi="Times New Roman" w:cs="Times New Roman"/>
                <w:b/>
                <w:sz w:val="24"/>
                <w:szCs w:val="24"/>
              </w:rPr>
              <w:t>Дополнительные условия (требования)</w:t>
            </w:r>
          </w:p>
        </w:tc>
        <w:tc>
          <w:tcPr>
            <w:tcW w:w="3543" w:type="dxa"/>
          </w:tcPr>
          <w:p w14:paraId="39FE6D63" w14:textId="77777777" w:rsidR="00AC719A" w:rsidRPr="00AC719A" w:rsidRDefault="00AC719A" w:rsidP="00AB6D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719A" w:rsidRPr="00AC719A" w14:paraId="2EDF03AE" w14:textId="77777777" w:rsidTr="00AB6D1F">
        <w:trPr>
          <w:gridAfter w:val="1"/>
          <w:wAfter w:w="7" w:type="dxa"/>
          <w:cantSplit/>
        </w:trPr>
        <w:tc>
          <w:tcPr>
            <w:tcW w:w="6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4006688" w14:textId="77777777" w:rsidR="00AC719A" w:rsidRPr="00AC719A" w:rsidRDefault="00AC719A" w:rsidP="00AB6D1F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AC719A">
              <w:rPr>
                <w:rFonts w:ascii="Times New Roman" w:hAnsi="Times New Roman" w:cs="Times New Roman"/>
                <w:sz w:val="24"/>
                <w:szCs w:val="24"/>
              </w:rPr>
              <w:t>Длина, мм, не более</w:t>
            </w:r>
          </w:p>
        </w:tc>
        <w:tc>
          <w:tcPr>
            <w:tcW w:w="3543" w:type="dxa"/>
          </w:tcPr>
          <w:p w14:paraId="5E6A4B7E" w14:textId="3C3603AF" w:rsidR="00AC719A" w:rsidRPr="00AC719A" w:rsidRDefault="00321152" w:rsidP="00AB6D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  <w:t>Определить проектом</w:t>
            </w:r>
          </w:p>
        </w:tc>
      </w:tr>
      <w:tr w:rsidR="00AC719A" w:rsidRPr="00AC719A" w14:paraId="6ECBB133" w14:textId="77777777" w:rsidTr="00AB6D1F">
        <w:trPr>
          <w:gridAfter w:val="1"/>
          <w:wAfter w:w="7" w:type="dxa"/>
          <w:cantSplit/>
        </w:trPr>
        <w:tc>
          <w:tcPr>
            <w:tcW w:w="6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C9CFB0F" w14:textId="77777777" w:rsidR="00AC719A" w:rsidRPr="00AC719A" w:rsidRDefault="00AC719A" w:rsidP="00AB6D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719A">
              <w:rPr>
                <w:rFonts w:ascii="Times New Roman" w:hAnsi="Times New Roman" w:cs="Times New Roman"/>
                <w:sz w:val="24"/>
                <w:szCs w:val="24"/>
              </w:rPr>
              <w:t>Ширина, мм, не более</w:t>
            </w:r>
          </w:p>
        </w:tc>
        <w:tc>
          <w:tcPr>
            <w:tcW w:w="3543" w:type="dxa"/>
          </w:tcPr>
          <w:p w14:paraId="6D5847E9" w14:textId="25647CDA" w:rsidR="00AC719A" w:rsidRPr="00AC719A" w:rsidRDefault="00321152" w:rsidP="00AB6D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  <w:t>Определить проектом</w:t>
            </w:r>
          </w:p>
        </w:tc>
      </w:tr>
      <w:tr w:rsidR="00AC719A" w:rsidRPr="00AC719A" w14:paraId="55E22E07" w14:textId="77777777" w:rsidTr="00AB6D1F">
        <w:trPr>
          <w:gridAfter w:val="1"/>
          <w:wAfter w:w="7" w:type="dxa"/>
          <w:cantSplit/>
        </w:trPr>
        <w:tc>
          <w:tcPr>
            <w:tcW w:w="6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759DF9A" w14:textId="77777777" w:rsidR="00AC719A" w:rsidRPr="00AC719A" w:rsidRDefault="00AC719A" w:rsidP="00AB6D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719A">
              <w:rPr>
                <w:rFonts w:ascii="Times New Roman" w:hAnsi="Times New Roman" w:cs="Times New Roman"/>
                <w:sz w:val="24"/>
                <w:szCs w:val="24"/>
              </w:rPr>
              <w:t>Высота, мм, не более</w:t>
            </w:r>
          </w:p>
        </w:tc>
        <w:tc>
          <w:tcPr>
            <w:tcW w:w="3543" w:type="dxa"/>
          </w:tcPr>
          <w:p w14:paraId="6DE3C3FA" w14:textId="46A812EA" w:rsidR="00AC719A" w:rsidRPr="00AC719A" w:rsidRDefault="00321152" w:rsidP="00AB6D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color w:val="000000"/>
                <w:sz w:val="24"/>
                <w:szCs w:val="24"/>
              </w:rPr>
              <w:t>Определить проектом</w:t>
            </w:r>
          </w:p>
        </w:tc>
      </w:tr>
      <w:tr w:rsidR="00AC719A" w:rsidRPr="00AC719A" w14:paraId="10F3310A" w14:textId="77777777" w:rsidTr="00AB6D1F">
        <w:trPr>
          <w:gridAfter w:val="1"/>
          <w:wAfter w:w="7" w:type="dxa"/>
          <w:cantSplit/>
        </w:trPr>
        <w:tc>
          <w:tcPr>
            <w:tcW w:w="6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10CA512" w14:textId="77777777" w:rsidR="00AC719A" w:rsidRPr="00AC719A" w:rsidRDefault="00AC719A" w:rsidP="00AB6D1F">
            <w:pPr>
              <w:pStyle w:val="1d"/>
              <w:ind w:right="33"/>
              <w:jc w:val="both"/>
              <w:rPr>
                <w:rFonts w:ascii="Times New Roman" w:hAnsi="Times New Roman" w:cs="Times New Roman"/>
                <w:szCs w:val="24"/>
              </w:rPr>
            </w:pPr>
            <w:r w:rsidRPr="00AC719A">
              <w:rPr>
                <w:rFonts w:ascii="Times New Roman" w:hAnsi="Times New Roman" w:cs="Times New Roman"/>
                <w:szCs w:val="24"/>
              </w:rPr>
              <w:t xml:space="preserve">Наличие продукции в официальных отраслевых реестрах отечественной продукции, опубликованных на информационных ресурсах </w:t>
            </w:r>
            <w:proofErr w:type="spellStart"/>
            <w:r w:rsidRPr="00AC719A">
              <w:rPr>
                <w:rFonts w:ascii="Times New Roman" w:hAnsi="Times New Roman" w:cs="Times New Roman"/>
                <w:szCs w:val="24"/>
              </w:rPr>
              <w:t>Минпромторга</w:t>
            </w:r>
            <w:proofErr w:type="spellEnd"/>
            <w:r w:rsidRPr="00AC719A">
              <w:rPr>
                <w:rFonts w:ascii="Times New Roman" w:hAnsi="Times New Roman" w:cs="Times New Roman"/>
                <w:szCs w:val="24"/>
              </w:rPr>
              <w:t xml:space="preserve"> России </w:t>
            </w:r>
          </w:p>
        </w:tc>
        <w:tc>
          <w:tcPr>
            <w:tcW w:w="3543" w:type="dxa"/>
            <w:vAlign w:val="center"/>
          </w:tcPr>
          <w:p w14:paraId="3D259E46" w14:textId="77777777" w:rsidR="00AC719A" w:rsidRPr="00AC719A" w:rsidRDefault="00AC719A" w:rsidP="00AB6D1F">
            <w:pPr>
              <w:pStyle w:val="aff1"/>
              <w:widowControl w:val="0"/>
              <w:spacing w:line="240" w:lineRule="auto"/>
              <w:ind w:left="-108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19A">
              <w:rPr>
                <w:rFonts w:ascii="Times New Roman" w:hAnsi="Times New Roman" w:cs="Times New Roman"/>
                <w:sz w:val="24"/>
                <w:szCs w:val="24"/>
              </w:rPr>
              <w:t>Да,</w:t>
            </w:r>
          </w:p>
          <w:p w14:paraId="6735AB22" w14:textId="77777777" w:rsidR="00AC719A" w:rsidRPr="00AC719A" w:rsidRDefault="00AC719A" w:rsidP="00AB6D1F">
            <w:pPr>
              <w:pStyle w:val="aff1"/>
              <w:widowControl w:val="0"/>
              <w:spacing w:line="240" w:lineRule="auto"/>
              <w:ind w:left="-108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19A">
              <w:rPr>
                <w:rFonts w:ascii="Times New Roman" w:hAnsi="Times New Roman" w:cs="Times New Roman"/>
                <w:sz w:val="24"/>
                <w:szCs w:val="24"/>
              </w:rPr>
              <w:t>привести ссылку на позицию в реестре</w:t>
            </w:r>
          </w:p>
        </w:tc>
      </w:tr>
      <w:tr w:rsidR="00AC719A" w:rsidRPr="00AC719A" w14:paraId="016EFFBD" w14:textId="77777777" w:rsidTr="00AB6D1F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6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ACFF82" w14:textId="77777777" w:rsidR="00AC719A" w:rsidRPr="00AC719A" w:rsidRDefault="00AC719A" w:rsidP="00AB6D1F">
            <w:pPr>
              <w:pStyle w:val="1d"/>
              <w:ind w:right="33"/>
              <w:jc w:val="both"/>
              <w:rPr>
                <w:rFonts w:ascii="Times New Roman" w:hAnsi="Times New Roman" w:cs="Times New Roman"/>
                <w:szCs w:val="24"/>
              </w:rPr>
            </w:pPr>
            <w:r w:rsidRPr="00AC719A">
              <w:rPr>
                <w:rFonts w:ascii="Times New Roman" w:hAnsi="Times New Roman" w:cs="Times New Roman"/>
                <w:szCs w:val="24"/>
              </w:rPr>
              <w:t>Защита от несанкционированного доступа</w:t>
            </w:r>
          </w:p>
        </w:tc>
        <w:tc>
          <w:tcPr>
            <w:tcW w:w="3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D304E0" w14:textId="77777777" w:rsidR="00AC719A" w:rsidRPr="00AC719A" w:rsidRDefault="00AC719A" w:rsidP="00AB6D1F">
            <w:pPr>
              <w:pStyle w:val="aff1"/>
              <w:widowControl w:val="0"/>
              <w:spacing w:line="240" w:lineRule="auto"/>
              <w:ind w:left="-108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719A">
              <w:rPr>
                <w:rFonts w:ascii="Times New Roman" w:hAnsi="Times New Roman" w:cs="Times New Roman"/>
                <w:sz w:val="24"/>
                <w:szCs w:val="24"/>
              </w:rPr>
              <w:t xml:space="preserve">Прозрачная </w:t>
            </w:r>
            <w:proofErr w:type="spellStart"/>
            <w:r w:rsidRPr="00AC719A">
              <w:rPr>
                <w:rFonts w:ascii="Times New Roman" w:hAnsi="Times New Roman" w:cs="Times New Roman"/>
                <w:sz w:val="24"/>
                <w:szCs w:val="24"/>
              </w:rPr>
              <w:t>клеммная</w:t>
            </w:r>
            <w:proofErr w:type="spellEnd"/>
            <w:r w:rsidRPr="00AC719A">
              <w:rPr>
                <w:rFonts w:ascii="Times New Roman" w:hAnsi="Times New Roman" w:cs="Times New Roman"/>
                <w:sz w:val="24"/>
                <w:szCs w:val="24"/>
              </w:rPr>
              <w:t xml:space="preserve"> крышка выводов вторичных цепей с возможностью опломбирования</w:t>
            </w:r>
          </w:p>
        </w:tc>
      </w:tr>
    </w:tbl>
    <w:p w14:paraId="54A42EFA" w14:textId="6A037B27" w:rsidR="00C3113A" w:rsidRPr="000C470E" w:rsidRDefault="00C3113A" w:rsidP="00C3113A">
      <w:pPr>
        <w:pStyle w:val="a8"/>
        <w:numPr>
          <w:ilvl w:val="1"/>
          <w:numId w:val="2"/>
        </w:numPr>
        <w:tabs>
          <w:tab w:val="left" w:pos="1134"/>
        </w:tabs>
        <w:ind w:left="0" w:firstLine="851"/>
        <w:jc w:val="both"/>
        <w:rPr>
          <w:b/>
          <w:bCs/>
          <w:iCs/>
          <w:sz w:val="24"/>
          <w:szCs w:val="24"/>
        </w:rPr>
      </w:pPr>
      <w:r>
        <w:rPr>
          <w:b/>
          <w:bCs/>
          <w:iCs/>
          <w:sz w:val="24"/>
          <w:szCs w:val="24"/>
        </w:rPr>
        <w:t>Основные требования к ВЛЗ 10</w:t>
      </w:r>
      <w:r w:rsidRPr="000C470E">
        <w:rPr>
          <w:b/>
          <w:bCs/>
          <w:iCs/>
          <w:sz w:val="24"/>
          <w:szCs w:val="24"/>
        </w:rPr>
        <w:t xml:space="preserve"> </w:t>
      </w:r>
      <w:proofErr w:type="spellStart"/>
      <w:r w:rsidRPr="000C470E">
        <w:rPr>
          <w:b/>
          <w:bCs/>
          <w:iCs/>
          <w:sz w:val="24"/>
          <w:szCs w:val="24"/>
        </w:rPr>
        <w:t>кВ</w:t>
      </w:r>
      <w:proofErr w:type="spellEnd"/>
      <w:r w:rsidRPr="000C470E">
        <w:rPr>
          <w:b/>
          <w:bCs/>
          <w:iCs/>
          <w:sz w:val="24"/>
          <w:szCs w:val="24"/>
        </w:rPr>
        <w:t>: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21"/>
        <w:gridCol w:w="3402"/>
        <w:gridCol w:w="7"/>
      </w:tblGrid>
      <w:tr w:rsidR="00C3113A" w:rsidRPr="0024379F" w14:paraId="501771F4" w14:textId="77777777" w:rsidTr="002F6B07">
        <w:trPr>
          <w:gridAfter w:val="1"/>
          <w:wAfter w:w="7" w:type="dxa"/>
        </w:trPr>
        <w:tc>
          <w:tcPr>
            <w:tcW w:w="6521" w:type="dxa"/>
            <w:vAlign w:val="center"/>
          </w:tcPr>
          <w:p w14:paraId="71E34AC9" w14:textId="77777777" w:rsidR="00C3113A" w:rsidRPr="0024379F" w:rsidRDefault="00C3113A" w:rsidP="00C3113A">
            <w:pPr>
              <w:tabs>
                <w:tab w:val="num" w:pos="127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4379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Наименование параметра</w:t>
            </w:r>
          </w:p>
        </w:tc>
        <w:tc>
          <w:tcPr>
            <w:tcW w:w="3402" w:type="dxa"/>
            <w:vAlign w:val="center"/>
          </w:tcPr>
          <w:p w14:paraId="37B90592" w14:textId="77777777" w:rsidR="00C3113A" w:rsidRPr="0024379F" w:rsidRDefault="00C3113A" w:rsidP="00C3113A">
            <w:pPr>
              <w:tabs>
                <w:tab w:val="num" w:pos="127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4379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Значение</w:t>
            </w:r>
          </w:p>
        </w:tc>
      </w:tr>
      <w:tr w:rsidR="00C3113A" w:rsidRPr="0024379F" w14:paraId="2D3958D7" w14:textId="77777777" w:rsidTr="002F6B07">
        <w:trPr>
          <w:gridAfter w:val="1"/>
          <w:wAfter w:w="7" w:type="dxa"/>
        </w:trPr>
        <w:tc>
          <w:tcPr>
            <w:tcW w:w="6521" w:type="dxa"/>
          </w:tcPr>
          <w:p w14:paraId="2E7B7529" w14:textId="77777777" w:rsidR="00C3113A" w:rsidRPr="0024379F" w:rsidRDefault="00C3113A" w:rsidP="00C3113A">
            <w:pPr>
              <w:tabs>
                <w:tab w:val="num" w:pos="127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4379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Напряжение, </w:t>
            </w:r>
            <w:proofErr w:type="spellStart"/>
            <w:r w:rsidRPr="0024379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кВ</w:t>
            </w:r>
            <w:proofErr w:type="spellEnd"/>
          </w:p>
        </w:tc>
        <w:tc>
          <w:tcPr>
            <w:tcW w:w="3402" w:type="dxa"/>
          </w:tcPr>
          <w:p w14:paraId="514A5F5D" w14:textId="77777777" w:rsidR="00C3113A" w:rsidRPr="0024379F" w:rsidRDefault="00C3113A" w:rsidP="00C3113A">
            <w:pPr>
              <w:tabs>
                <w:tab w:val="num" w:pos="127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10</w:t>
            </w:r>
            <w:r w:rsidRPr="0024379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proofErr w:type="spellStart"/>
            <w:r w:rsidRPr="0024379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кВ</w:t>
            </w:r>
            <w:proofErr w:type="spellEnd"/>
          </w:p>
        </w:tc>
      </w:tr>
      <w:tr w:rsidR="00C3113A" w:rsidRPr="0024379F" w14:paraId="36595E78" w14:textId="77777777" w:rsidTr="002F6B07">
        <w:trPr>
          <w:gridAfter w:val="1"/>
          <w:wAfter w:w="7" w:type="dxa"/>
        </w:trPr>
        <w:tc>
          <w:tcPr>
            <w:tcW w:w="6521" w:type="dxa"/>
          </w:tcPr>
          <w:p w14:paraId="0C11F2B8" w14:textId="77777777" w:rsidR="00C3113A" w:rsidRPr="0024379F" w:rsidRDefault="00C3113A" w:rsidP="00C3113A">
            <w:pPr>
              <w:tabs>
                <w:tab w:val="num" w:pos="127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4379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Протяженность, км</w:t>
            </w:r>
          </w:p>
        </w:tc>
        <w:tc>
          <w:tcPr>
            <w:tcW w:w="3402" w:type="dxa"/>
          </w:tcPr>
          <w:p w14:paraId="279942AE" w14:textId="4919C49E" w:rsidR="00C3113A" w:rsidRDefault="001B6151" w:rsidP="00C3113A">
            <w:pPr>
              <w:tabs>
                <w:tab w:val="num" w:pos="127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ar-SA"/>
              </w:rPr>
              <w:t>2,050</w:t>
            </w:r>
          </w:p>
          <w:p w14:paraId="3D9FCBC7" w14:textId="77777777" w:rsidR="00C3113A" w:rsidRPr="0024379F" w:rsidRDefault="00C3113A" w:rsidP="00C3113A">
            <w:pPr>
              <w:tabs>
                <w:tab w:val="num" w:pos="127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4379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ar-SA"/>
              </w:rPr>
              <w:t>(уточнить при проектировании)</w:t>
            </w:r>
          </w:p>
        </w:tc>
      </w:tr>
      <w:tr w:rsidR="00C3113A" w:rsidRPr="0024379F" w14:paraId="7943F0FE" w14:textId="77777777" w:rsidTr="002F6B07">
        <w:trPr>
          <w:gridAfter w:val="1"/>
          <w:wAfter w:w="7" w:type="dxa"/>
        </w:trPr>
        <w:tc>
          <w:tcPr>
            <w:tcW w:w="6521" w:type="dxa"/>
            <w:vAlign w:val="center"/>
          </w:tcPr>
          <w:p w14:paraId="1D89FEE2" w14:textId="77777777" w:rsidR="00C3113A" w:rsidRPr="0024379F" w:rsidRDefault="00C3113A" w:rsidP="00C3113A">
            <w:pPr>
              <w:tabs>
                <w:tab w:val="num" w:pos="127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4379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Тип провода </w:t>
            </w:r>
          </w:p>
        </w:tc>
        <w:tc>
          <w:tcPr>
            <w:tcW w:w="3402" w:type="dxa"/>
            <w:vAlign w:val="center"/>
          </w:tcPr>
          <w:p w14:paraId="5203DD0C" w14:textId="77777777" w:rsidR="00C3113A" w:rsidRPr="0024379F" w:rsidRDefault="00C3113A" w:rsidP="00C3113A">
            <w:pPr>
              <w:tabs>
                <w:tab w:val="num" w:pos="127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СИП-3</w:t>
            </w:r>
          </w:p>
        </w:tc>
      </w:tr>
      <w:tr w:rsidR="00C3113A" w:rsidRPr="0024379F" w14:paraId="21970435" w14:textId="77777777" w:rsidTr="002F6B07">
        <w:trPr>
          <w:gridAfter w:val="1"/>
          <w:wAfter w:w="7" w:type="dxa"/>
        </w:trPr>
        <w:tc>
          <w:tcPr>
            <w:tcW w:w="6521" w:type="dxa"/>
          </w:tcPr>
          <w:p w14:paraId="3E814619" w14:textId="77777777" w:rsidR="00C3113A" w:rsidRPr="0024379F" w:rsidRDefault="00C3113A" w:rsidP="00C3113A">
            <w:pPr>
              <w:tabs>
                <w:tab w:val="num" w:pos="127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4379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Тип самонесущего кабеля (системы «земля-воздух-вода»)</w:t>
            </w:r>
          </w:p>
        </w:tc>
        <w:tc>
          <w:tcPr>
            <w:tcW w:w="3402" w:type="dxa"/>
          </w:tcPr>
          <w:p w14:paraId="006AF072" w14:textId="77777777" w:rsidR="00C3113A" w:rsidRPr="0024379F" w:rsidRDefault="00C3113A" w:rsidP="00C3113A">
            <w:pPr>
              <w:tabs>
                <w:tab w:val="num" w:pos="127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4379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ar-SA"/>
              </w:rPr>
              <w:t>(уточнить при проектировании)</w:t>
            </w:r>
          </w:p>
        </w:tc>
      </w:tr>
      <w:tr w:rsidR="00C3113A" w:rsidRPr="0024379F" w14:paraId="383AC2C8" w14:textId="77777777" w:rsidTr="002F6B07">
        <w:trPr>
          <w:gridAfter w:val="1"/>
          <w:wAfter w:w="7" w:type="dxa"/>
          <w:trHeight w:val="855"/>
        </w:trPr>
        <w:tc>
          <w:tcPr>
            <w:tcW w:w="6521" w:type="dxa"/>
          </w:tcPr>
          <w:p w14:paraId="398920F9" w14:textId="77777777" w:rsidR="00C3113A" w:rsidRPr="0024379F" w:rsidRDefault="00C3113A" w:rsidP="00C3113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4379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Совместная подвеска </w:t>
            </w:r>
          </w:p>
        </w:tc>
        <w:tc>
          <w:tcPr>
            <w:tcW w:w="3402" w:type="dxa"/>
          </w:tcPr>
          <w:p w14:paraId="5CC2CCE1" w14:textId="4CF4B94E" w:rsidR="00C3113A" w:rsidRPr="0024379F" w:rsidRDefault="00C3113A" w:rsidP="00C311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4379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Нет</w:t>
            </w:r>
          </w:p>
        </w:tc>
      </w:tr>
      <w:tr w:rsidR="00C3113A" w:rsidRPr="0024379F" w14:paraId="5460A5F3" w14:textId="77777777" w:rsidTr="002F6B07">
        <w:trPr>
          <w:gridAfter w:val="1"/>
          <w:wAfter w:w="7" w:type="dxa"/>
          <w:trHeight w:val="439"/>
        </w:trPr>
        <w:tc>
          <w:tcPr>
            <w:tcW w:w="6521" w:type="dxa"/>
            <w:vAlign w:val="center"/>
          </w:tcPr>
          <w:p w14:paraId="414F53D7" w14:textId="77777777" w:rsidR="00C3113A" w:rsidRPr="0024379F" w:rsidRDefault="00C3113A" w:rsidP="00C3113A">
            <w:pPr>
              <w:tabs>
                <w:tab w:val="num" w:pos="127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4379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Сечение провода, мм2</w:t>
            </w:r>
          </w:p>
        </w:tc>
        <w:tc>
          <w:tcPr>
            <w:tcW w:w="3402" w:type="dxa"/>
            <w:vAlign w:val="center"/>
          </w:tcPr>
          <w:p w14:paraId="1B502923" w14:textId="7B896EC3" w:rsidR="00C3113A" w:rsidRPr="000C470E" w:rsidRDefault="002F6B07" w:rsidP="00C3113A">
            <w:pPr>
              <w:tabs>
                <w:tab w:val="num" w:pos="127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50</w:t>
            </w:r>
          </w:p>
          <w:p w14:paraId="6D46E8DF" w14:textId="77777777" w:rsidR="00C3113A" w:rsidRPr="0024379F" w:rsidRDefault="00C3113A" w:rsidP="00C3113A">
            <w:pPr>
              <w:tabs>
                <w:tab w:val="num" w:pos="127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4379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(уточнить </w:t>
            </w:r>
            <w:r w:rsidRPr="0024379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ar-SA"/>
              </w:rPr>
              <w:t>при проектировании</w:t>
            </w:r>
            <w:r w:rsidRPr="0024379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, но не менее </w:t>
            </w:r>
            <w:r w:rsidRPr="0024379F">
              <w:rPr>
                <w:rFonts w:ascii="Times New Roman" w:eastAsia="Times New Roman" w:hAnsi="Times New Roman" w:cs="Times New Roman"/>
                <w:sz w:val="24"/>
                <w:szCs w:val="24"/>
              </w:rPr>
              <w:t>70 мм</w:t>
            </w:r>
            <w:r w:rsidRPr="0024379F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 xml:space="preserve">2 </w:t>
            </w:r>
            <w:r w:rsidRPr="0024379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магистрали)</w:t>
            </w:r>
          </w:p>
        </w:tc>
      </w:tr>
      <w:tr w:rsidR="00C3113A" w:rsidRPr="0024379F" w14:paraId="67321390" w14:textId="77777777" w:rsidTr="002F6B07">
        <w:trPr>
          <w:gridAfter w:val="1"/>
          <w:wAfter w:w="7" w:type="dxa"/>
        </w:trPr>
        <w:tc>
          <w:tcPr>
            <w:tcW w:w="6521" w:type="dxa"/>
            <w:vAlign w:val="center"/>
          </w:tcPr>
          <w:p w14:paraId="1ACB4DB2" w14:textId="77777777" w:rsidR="00C3113A" w:rsidRPr="0024379F" w:rsidRDefault="00C3113A" w:rsidP="00C3113A">
            <w:pPr>
              <w:tabs>
                <w:tab w:val="num" w:pos="127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4379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Способ защиты от пережога проводов</w:t>
            </w:r>
          </w:p>
        </w:tc>
        <w:tc>
          <w:tcPr>
            <w:tcW w:w="3402" w:type="dxa"/>
            <w:vAlign w:val="center"/>
          </w:tcPr>
          <w:p w14:paraId="04706728" w14:textId="77777777" w:rsidR="00C3113A" w:rsidRPr="0024379F" w:rsidRDefault="00C3113A" w:rsidP="00C3113A">
            <w:pPr>
              <w:tabs>
                <w:tab w:val="num" w:pos="127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4379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ОПН с искровым промежутком или разрядники </w:t>
            </w:r>
            <w:proofErr w:type="spellStart"/>
            <w:r w:rsidRPr="0024379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мультикамерные</w:t>
            </w:r>
            <w:proofErr w:type="spellEnd"/>
          </w:p>
        </w:tc>
      </w:tr>
      <w:tr w:rsidR="00C3113A" w:rsidRPr="0024379F" w14:paraId="17FFCAD7" w14:textId="77777777" w:rsidTr="002F6B07">
        <w:trPr>
          <w:trHeight w:val="452"/>
        </w:trPr>
        <w:tc>
          <w:tcPr>
            <w:tcW w:w="6521" w:type="dxa"/>
            <w:vAlign w:val="center"/>
          </w:tcPr>
          <w:p w14:paraId="072577B2" w14:textId="77777777" w:rsidR="00C3113A" w:rsidRPr="0024379F" w:rsidRDefault="00C3113A" w:rsidP="00C3113A">
            <w:pPr>
              <w:tabs>
                <w:tab w:val="num" w:pos="127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37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Материал промежуточных опор</w:t>
            </w:r>
          </w:p>
        </w:tc>
        <w:tc>
          <w:tcPr>
            <w:tcW w:w="3409" w:type="dxa"/>
            <w:gridSpan w:val="2"/>
            <w:vAlign w:val="center"/>
          </w:tcPr>
          <w:p w14:paraId="436DAF38" w14:textId="77777777" w:rsidR="00C3113A" w:rsidRPr="0024379F" w:rsidRDefault="00C3113A" w:rsidP="00C3113A">
            <w:pPr>
              <w:tabs>
                <w:tab w:val="num" w:pos="127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379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ar-SA"/>
              </w:rPr>
              <w:t>(уточнить при проектировании)</w:t>
            </w:r>
          </w:p>
          <w:p w14:paraId="61E7E317" w14:textId="77777777" w:rsidR="00C3113A" w:rsidRPr="0024379F" w:rsidRDefault="00C3113A" w:rsidP="00C3113A">
            <w:pPr>
              <w:tabs>
                <w:tab w:val="num" w:pos="127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</w:pPr>
            <w:r w:rsidRPr="002437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ЖБ*/ дерево/композит**</w:t>
            </w:r>
          </w:p>
        </w:tc>
      </w:tr>
      <w:tr w:rsidR="00C3113A" w:rsidRPr="0024379F" w14:paraId="73019827" w14:textId="77777777" w:rsidTr="002F6B07">
        <w:trPr>
          <w:trHeight w:val="431"/>
        </w:trPr>
        <w:tc>
          <w:tcPr>
            <w:tcW w:w="6521" w:type="dxa"/>
            <w:vAlign w:val="center"/>
          </w:tcPr>
          <w:p w14:paraId="4B1559A5" w14:textId="77777777" w:rsidR="00C3113A" w:rsidRPr="0024379F" w:rsidRDefault="00C3113A" w:rsidP="00C3113A">
            <w:pPr>
              <w:tabs>
                <w:tab w:val="num" w:pos="127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37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Материал анкерных опор</w:t>
            </w:r>
          </w:p>
        </w:tc>
        <w:tc>
          <w:tcPr>
            <w:tcW w:w="3409" w:type="dxa"/>
            <w:gridSpan w:val="2"/>
          </w:tcPr>
          <w:p w14:paraId="0D1CE9FC" w14:textId="77777777" w:rsidR="00C3113A" w:rsidRPr="0024379F" w:rsidRDefault="00C3113A" w:rsidP="00C3113A">
            <w:pPr>
              <w:tabs>
                <w:tab w:val="num" w:pos="127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ar-SA"/>
              </w:rPr>
              <w:t xml:space="preserve"> </w:t>
            </w:r>
            <w:r w:rsidRPr="0024379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ar-SA"/>
              </w:rPr>
              <w:t>(уточнить при проектировании)</w:t>
            </w:r>
          </w:p>
          <w:p w14:paraId="29491043" w14:textId="77777777" w:rsidR="00C3113A" w:rsidRPr="0024379F" w:rsidRDefault="00C3113A" w:rsidP="00C3113A">
            <w:pPr>
              <w:tabs>
                <w:tab w:val="num" w:pos="127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ЖБ*/ металл</w:t>
            </w:r>
          </w:p>
        </w:tc>
      </w:tr>
      <w:tr w:rsidR="00C3113A" w:rsidRPr="0024379F" w14:paraId="426684AA" w14:textId="77777777" w:rsidTr="002F6B07">
        <w:trPr>
          <w:gridAfter w:val="1"/>
          <w:wAfter w:w="7" w:type="dxa"/>
        </w:trPr>
        <w:tc>
          <w:tcPr>
            <w:tcW w:w="6521" w:type="dxa"/>
            <w:vAlign w:val="center"/>
          </w:tcPr>
          <w:p w14:paraId="1F370AC1" w14:textId="77777777" w:rsidR="00C3113A" w:rsidRPr="0024379F" w:rsidRDefault="00C3113A" w:rsidP="00C3113A">
            <w:pPr>
              <w:tabs>
                <w:tab w:val="num" w:pos="127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4379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Изгибающий момент стоек (не менее), </w:t>
            </w:r>
            <w:proofErr w:type="spellStart"/>
            <w:r w:rsidRPr="0024379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кН·м</w:t>
            </w:r>
            <w:proofErr w:type="spellEnd"/>
          </w:p>
        </w:tc>
        <w:tc>
          <w:tcPr>
            <w:tcW w:w="3402" w:type="dxa"/>
            <w:vAlign w:val="center"/>
          </w:tcPr>
          <w:p w14:paraId="1DA447E3" w14:textId="77777777" w:rsidR="00C3113A" w:rsidRPr="0024379F" w:rsidRDefault="00C3113A" w:rsidP="00C3113A">
            <w:pPr>
              <w:tabs>
                <w:tab w:val="num" w:pos="127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4379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50</w:t>
            </w:r>
          </w:p>
        </w:tc>
      </w:tr>
      <w:tr w:rsidR="00C3113A" w:rsidRPr="0024379F" w14:paraId="3CF846F9" w14:textId="77777777" w:rsidTr="002F6B07">
        <w:trPr>
          <w:gridAfter w:val="1"/>
          <w:wAfter w:w="7" w:type="dxa"/>
        </w:trPr>
        <w:tc>
          <w:tcPr>
            <w:tcW w:w="6521" w:type="dxa"/>
            <w:vAlign w:val="center"/>
          </w:tcPr>
          <w:p w14:paraId="71FC463F" w14:textId="77777777" w:rsidR="00C3113A" w:rsidRPr="0024379F" w:rsidRDefault="00C3113A" w:rsidP="00C3113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4379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Тип изоляторов</w:t>
            </w:r>
          </w:p>
        </w:tc>
        <w:tc>
          <w:tcPr>
            <w:tcW w:w="3402" w:type="dxa"/>
            <w:vAlign w:val="center"/>
          </w:tcPr>
          <w:p w14:paraId="761FCC94" w14:textId="77777777" w:rsidR="00C3113A" w:rsidRPr="0024379F" w:rsidRDefault="00C3113A" w:rsidP="00C311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4379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Стекло/полимер/фарфор</w:t>
            </w:r>
          </w:p>
        </w:tc>
      </w:tr>
      <w:tr w:rsidR="00C3113A" w:rsidRPr="0024379F" w14:paraId="772C1531" w14:textId="77777777" w:rsidTr="002F6B07">
        <w:trPr>
          <w:gridAfter w:val="1"/>
          <w:wAfter w:w="7" w:type="dxa"/>
        </w:trPr>
        <w:tc>
          <w:tcPr>
            <w:tcW w:w="6521" w:type="dxa"/>
            <w:vAlign w:val="center"/>
          </w:tcPr>
          <w:p w14:paraId="41F6239C" w14:textId="77777777" w:rsidR="00C3113A" w:rsidRPr="0024379F" w:rsidRDefault="00C3113A" w:rsidP="00C3113A">
            <w:pPr>
              <w:tabs>
                <w:tab w:val="num" w:pos="127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4379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Разъединитель на отпайке</w:t>
            </w:r>
          </w:p>
        </w:tc>
        <w:tc>
          <w:tcPr>
            <w:tcW w:w="3402" w:type="dxa"/>
            <w:vAlign w:val="center"/>
          </w:tcPr>
          <w:p w14:paraId="1AC0F2B7" w14:textId="77777777" w:rsidR="00C3113A" w:rsidRPr="0024379F" w:rsidRDefault="00C3113A" w:rsidP="00C311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4379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Да </w:t>
            </w:r>
          </w:p>
        </w:tc>
      </w:tr>
      <w:tr w:rsidR="00C3113A" w:rsidRPr="0024379F" w14:paraId="3176D3E0" w14:textId="77777777" w:rsidTr="002F6B07">
        <w:trPr>
          <w:gridAfter w:val="1"/>
          <w:wAfter w:w="7" w:type="dxa"/>
        </w:trPr>
        <w:tc>
          <w:tcPr>
            <w:tcW w:w="6521" w:type="dxa"/>
            <w:vAlign w:val="center"/>
          </w:tcPr>
          <w:p w14:paraId="7135FA46" w14:textId="77777777" w:rsidR="00C3113A" w:rsidRPr="0024379F" w:rsidRDefault="00C3113A" w:rsidP="00C3113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37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Информация о наличии пересечений со смежными инженерными сетями в охранной зоне проектируемой  ВЛ:</w:t>
            </w:r>
          </w:p>
        </w:tc>
        <w:tc>
          <w:tcPr>
            <w:tcW w:w="3402" w:type="dxa"/>
            <w:vAlign w:val="center"/>
          </w:tcPr>
          <w:p w14:paraId="3ECF4AD6" w14:textId="77777777" w:rsidR="00C3113A" w:rsidRPr="0024379F" w:rsidRDefault="00C3113A" w:rsidP="00C3113A">
            <w:pPr>
              <w:tabs>
                <w:tab w:val="num" w:pos="1276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379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Определить проектом</w:t>
            </w:r>
          </w:p>
        </w:tc>
      </w:tr>
      <w:tr w:rsidR="00C3113A" w:rsidRPr="0024379F" w14:paraId="20F4F88B" w14:textId="77777777" w:rsidTr="002F6B07">
        <w:trPr>
          <w:gridAfter w:val="1"/>
          <w:wAfter w:w="7" w:type="dxa"/>
        </w:trPr>
        <w:tc>
          <w:tcPr>
            <w:tcW w:w="6521" w:type="dxa"/>
            <w:vAlign w:val="center"/>
          </w:tcPr>
          <w:p w14:paraId="36AB13F0" w14:textId="77777777" w:rsidR="00C3113A" w:rsidRPr="0024379F" w:rsidRDefault="00C3113A" w:rsidP="00C3113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4379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Подземные инженерные сети (газопровод, нефтепровод, ВОЛС, водопровод, канализация и пр.)</w:t>
            </w:r>
          </w:p>
        </w:tc>
        <w:tc>
          <w:tcPr>
            <w:tcW w:w="3402" w:type="dxa"/>
            <w:vAlign w:val="center"/>
          </w:tcPr>
          <w:p w14:paraId="5C28B6AD" w14:textId="77777777" w:rsidR="00C3113A" w:rsidRPr="0024379F" w:rsidRDefault="00C3113A" w:rsidP="00C311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4379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Определить проектом</w:t>
            </w:r>
          </w:p>
        </w:tc>
      </w:tr>
      <w:tr w:rsidR="00C3113A" w:rsidRPr="0024379F" w14:paraId="45A1C2FC" w14:textId="77777777" w:rsidTr="002F6B07">
        <w:trPr>
          <w:gridAfter w:val="1"/>
          <w:wAfter w:w="7" w:type="dxa"/>
          <w:trHeight w:val="241"/>
        </w:trPr>
        <w:tc>
          <w:tcPr>
            <w:tcW w:w="6521" w:type="dxa"/>
            <w:vAlign w:val="center"/>
          </w:tcPr>
          <w:p w14:paraId="70EFC356" w14:textId="77777777" w:rsidR="00C3113A" w:rsidRPr="0024379F" w:rsidRDefault="00C3113A" w:rsidP="00C3113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37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Пересечения:</w:t>
            </w:r>
          </w:p>
          <w:p w14:paraId="3925A816" w14:textId="77777777" w:rsidR="00C3113A" w:rsidRPr="0024379F" w:rsidRDefault="00C3113A" w:rsidP="00C3113A">
            <w:pPr>
              <w:numPr>
                <w:ilvl w:val="0"/>
                <w:numId w:val="16"/>
              </w:num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37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абонентские ЛЭП всех уровней напряжения</w:t>
            </w:r>
          </w:p>
          <w:p w14:paraId="74AE38EB" w14:textId="77777777" w:rsidR="00C3113A" w:rsidRPr="0024379F" w:rsidRDefault="00C3113A" w:rsidP="00C3113A">
            <w:pPr>
              <w:numPr>
                <w:ilvl w:val="0"/>
                <w:numId w:val="16"/>
              </w:num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37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автомобильные дороги</w:t>
            </w:r>
          </w:p>
          <w:p w14:paraId="5ACA82E9" w14:textId="77777777" w:rsidR="00C3113A" w:rsidRPr="0024379F" w:rsidRDefault="00C3113A" w:rsidP="00C3113A">
            <w:pPr>
              <w:numPr>
                <w:ilvl w:val="0"/>
                <w:numId w:val="16"/>
              </w:num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37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железные дороги</w:t>
            </w:r>
          </w:p>
          <w:p w14:paraId="260D0215" w14:textId="77777777" w:rsidR="00C3113A" w:rsidRPr="0024379F" w:rsidRDefault="00C3113A" w:rsidP="00C3113A">
            <w:pPr>
              <w:numPr>
                <w:ilvl w:val="0"/>
                <w:numId w:val="16"/>
              </w:num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37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водные преграды 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14:paraId="5C15A682" w14:textId="77777777" w:rsidR="00C3113A" w:rsidRPr="0024379F" w:rsidRDefault="00C3113A" w:rsidP="00C311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379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Определить проектом</w:t>
            </w:r>
          </w:p>
        </w:tc>
      </w:tr>
    </w:tbl>
    <w:p w14:paraId="56FC57A5" w14:textId="77777777" w:rsidR="00C3113A" w:rsidRPr="0024379F" w:rsidRDefault="00C3113A" w:rsidP="00C3113A">
      <w:pPr>
        <w:tabs>
          <w:tab w:val="left" w:pos="709"/>
          <w:tab w:val="left" w:pos="1134"/>
        </w:tabs>
        <w:spacing w:line="240" w:lineRule="auto"/>
        <w:ind w:firstLine="851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4379F">
        <w:rPr>
          <w:rFonts w:ascii="Times New Roman" w:hAnsi="Times New Roman" w:cs="Times New Roman"/>
          <w:bCs/>
          <w:sz w:val="24"/>
          <w:szCs w:val="24"/>
        </w:rPr>
        <w:t xml:space="preserve">* применять опоры из модифицированного дисперсией многослойных углеродных </w:t>
      </w:r>
      <w:proofErr w:type="spellStart"/>
      <w:r w:rsidRPr="0024379F">
        <w:rPr>
          <w:rFonts w:ascii="Times New Roman" w:hAnsi="Times New Roman" w:cs="Times New Roman"/>
          <w:bCs/>
          <w:sz w:val="24"/>
          <w:szCs w:val="24"/>
        </w:rPr>
        <w:t>нанотрубок</w:t>
      </w:r>
      <w:proofErr w:type="spellEnd"/>
      <w:r w:rsidRPr="0024379F">
        <w:rPr>
          <w:rFonts w:ascii="Times New Roman" w:hAnsi="Times New Roman" w:cs="Times New Roman"/>
          <w:bCs/>
          <w:sz w:val="24"/>
          <w:szCs w:val="24"/>
        </w:rPr>
        <w:t xml:space="preserve"> железобетона согласно патенту ПАО «Россети Центр и Приволжье» на полезную модель от 28.03.2014 № 140055 «Опора ВЛ 0,4-10 </w:t>
      </w:r>
      <w:proofErr w:type="spellStart"/>
      <w:r w:rsidRPr="0024379F">
        <w:rPr>
          <w:rFonts w:ascii="Times New Roman" w:hAnsi="Times New Roman" w:cs="Times New Roman"/>
          <w:bCs/>
          <w:sz w:val="24"/>
          <w:szCs w:val="24"/>
        </w:rPr>
        <w:t>кВ</w:t>
      </w:r>
      <w:proofErr w:type="spellEnd"/>
      <w:r w:rsidRPr="0024379F">
        <w:rPr>
          <w:rFonts w:ascii="Times New Roman" w:hAnsi="Times New Roman" w:cs="Times New Roman"/>
          <w:bCs/>
          <w:sz w:val="24"/>
          <w:szCs w:val="24"/>
        </w:rPr>
        <w:t xml:space="preserve"> модифицированная</w:t>
      </w:r>
      <w:proofErr w:type="gramStart"/>
      <w:r w:rsidRPr="0024379F">
        <w:rPr>
          <w:rFonts w:ascii="Times New Roman" w:hAnsi="Times New Roman" w:cs="Times New Roman"/>
          <w:bCs/>
          <w:sz w:val="24"/>
          <w:szCs w:val="24"/>
        </w:rPr>
        <w:t>»</w:t>
      </w:r>
      <w:proofErr w:type="gramEnd"/>
      <w:r w:rsidRPr="0024379F">
        <w:rPr>
          <w:rFonts w:ascii="Times New Roman" w:hAnsi="Times New Roman" w:cs="Times New Roman"/>
          <w:bCs/>
          <w:sz w:val="24"/>
          <w:szCs w:val="24"/>
        </w:rPr>
        <w:t>;</w:t>
      </w:r>
    </w:p>
    <w:p w14:paraId="29BB2950" w14:textId="77777777" w:rsidR="00C3113A" w:rsidRPr="0024379F" w:rsidRDefault="00C3113A" w:rsidP="00C3113A">
      <w:pPr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4379F">
        <w:rPr>
          <w:rFonts w:ascii="Times New Roman" w:hAnsi="Times New Roman" w:cs="Times New Roman"/>
          <w:bCs/>
          <w:sz w:val="24"/>
          <w:szCs w:val="24"/>
        </w:rPr>
        <w:t>** рассматривать возможность применения композитных опор согласно патенту                  ПАО «МРСК Центра» на изобретение №</w:t>
      </w:r>
      <w:r w:rsidRPr="0024379F">
        <w:rPr>
          <w:rFonts w:ascii="Times New Roman" w:hAnsi="Times New Roman" w:cs="Times New Roman"/>
          <w:bCs/>
          <w:sz w:val="24"/>
          <w:szCs w:val="24"/>
          <w:lang w:val="en-US"/>
        </w:rPr>
        <w:t> </w:t>
      </w:r>
      <w:r w:rsidRPr="0024379F">
        <w:rPr>
          <w:rFonts w:ascii="Times New Roman" w:hAnsi="Times New Roman" w:cs="Times New Roman"/>
          <w:bCs/>
          <w:sz w:val="24"/>
          <w:szCs w:val="24"/>
        </w:rPr>
        <w:t>2620057 «Полимерная композиция для пропитки стеклонитей, устойчивая к ультрафиолетовому излучению» и патенту на изобретение №</w:t>
      </w:r>
      <w:r w:rsidRPr="0024379F">
        <w:rPr>
          <w:rFonts w:ascii="Times New Roman" w:hAnsi="Times New Roman" w:cs="Times New Roman"/>
          <w:bCs/>
          <w:sz w:val="24"/>
          <w:szCs w:val="24"/>
          <w:lang w:val="en-US"/>
        </w:rPr>
        <w:t> </w:t>
      </w:r>
      <w:r w:rsidRPr="0024379F">
        <w:rPr>
          <w:rFonts w:ascii="Times New Roman" w:hAnsi="Times New Roman" w:cs="Times New Roman"/>
          <w:bCs/>
          <w:sz w:val="24"/>
          <w:szCs w:val="24"/>
        </w:rPr>
        <w:t xml:space="preserve">2619960 «Устройство крепления верхнего </w:t>
      </w:r>
      <w:proofErr w:type="spellStart"/>
      <w:r w:rsidRPr="0024379F">
        <w:rPr>
          <w:rFonts w:ascii="Times New Roman" w:hAnsi="Times New Roman" w:cs="Times New Roman"/>
          <w:bCs/>
          <w:sz w:val="24"/>
          <w:szCs w:val="24"/>
        </w:rPr>
        <w:t>оголовника</w:t>
      </w:r>
      <w:proofErr w:type="spellEnd"/>
      <w:r w:rsidRPr="0024379F">
        <w:rPr>
          <w:rFonts w:ascii="Times New Roman" w:hAnsi="Times New Roman" w:cs="Times New Roman"/>
          <w:bCs/>
          <w:sz w:val="24"/>
          <w:szCs w:val="24"/>
        </w:rPr>
        <w:t xml:space="preserve"> для установки траверсы на торце конусной пустотелой композитной опоры ЛЭП</w:t>
      </w:r>
      <w:proofErr w:type="gramStart"/>
      <w:r w:rsidRPr="0024379F">
        <w:rPr>
          <w:rFonts w:ascii="Times New Roman" w:hAnsi="Times New Roman" w:cs="Times New Roman"/>
          <w:bCs/>
          <w:sz w:val="24"/>
          <w:szCs w:val="24"/>
        </w:rPr>
        <w:t>» ;</w:t>
      </w:r>
      <w:proofErr w:type="gramEnd"/>
    </w:p>
    <w:p w14:paraId="0C2CA9C6" w14:textId="77777777" w:rsidR="00C3113A" w:rsidRPr="0024379F" w:rsidRDefault="00C3113A" w:rsidP="00C3113A">
      <w:pPr>
        <w:tabs>
          <w:tab w:val="left" w:pos="709"/>
          <w:tab w:val="left" w:pos="1134"/>
        </w:tabs>
        <w:spacing w:line="240" w:lineRule="auto"/>
        <w:ind w:firstLine="851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4379F">
        <w:rPr>
          <w:rFonts w:ascii="Times New Roman" w:hAnsi="Times New Roman" w:cs="Times New Roman"/>
          <w:bCs/>
          <w:sz w:val="24"/>
          <w:szCs w:val="24"/>
        </w:rPr>
        <w:t>*</w:t>
      </w:r>
      <w:r>
        <w:rPr>
          <w:rFonts w:ascii="Times New Roman" w:hAnsi="Times New Roman" w:cs="Times New Roman"/>
          <w:bCs/>
          <w:sz w:val="24"/>
          <w:szCs w:val="24"/>
        </w:rPr>
        <w:t>*</w:t>
      </w:r>
      <w:r w:rsidRPr="0024379F">
        <w:rPr>
          <w:rFonts w:ascii="Times New Roman" w:hAnsi="Times New Roman" w:cs="Times New Roman"/>
          <w:bCs/>
          <w:sz w:val="24"/>
          <w:szCs w:val="24"/>
        </w:rPr>
        <w:t xml:space="preserve">* знак безопасности «Не влезай, убьет!» устанавливается на опорах ВЛ в населенной местности, внешних дверях РП/КРУН, ТП 6-20\0,4 </w:t>
      </w:r>
      <w:proofErr w:type="spellStart"/>
      <w:r w:rsidRPr="0024379F">
        <w:rPr>
          <w:rFonts w:ascii="Times New Roman" w:hAnsi="Times New Roman" w:cs="Times New Roman"/>
          <w:bCs/>
          <w:sz w:val="24"/>
          <w:szCs w:val="24"/>
        </w:rPr>
        <w:t>кВ</w:t>
      </w:r>
      <w:proofErr w:type="spellEnd"/>
      <w:r w:rsidRPr="0024379F">
        <w:rPr>
          <w:rFonts w:ascii="Times New Roman" w:hAnsi="Times New Roman" w:cs="Times New Roman"/>
          <w:bCs/>
          <w:sz w:val="24"/>
          <w:szCs w:val="24"/>
        </w:rPr>
        <w:t xml:space="preserve"> (ЗТП, МТП, КТП), а также на внешнем заборе ПС 35 </w:t>
      </w:r>
      <w:proofErr w:type="spellStart"/>
      <w:r w:rsidRPr="0024379F">
        <w:rPr>
          <w:rFonts w:ascii="Times New Roman" w:hAnsi="Times New Roman" w:cs="Times New Roman"/>
          <w:bCs/>
          <w:sz w:val="24"/>
          <w:szCs w:val="24"/>
        </w:rPr>
        <w:t>кВ</w:t>
      </w:r>
      <w:proofErr w:type="spellEnd"/>
      <w:r w:rsidRPr="0024379F">
        <w:rPr>
          <w:rFonts w:ascii="Times New Roman" w:hAnsi="Times New Roman" w:cs="Times New Roman"/>
          <w:bCs/>
          <w:sz w:val="24"/>
          <w:szCs w:val="24"/>
        </w:rPr>
        <w:t xml:space="preserve"> и выше, выполненном в виде сетчатого ограждения. (в </w:t>
      </w:r>
      <w:proofErr w:type="spellStart"/>
      <w:proofErr w:type="gramStart"/>
      <w:r w:rsidRPr="0024379F">
        <w:rPr>
          <w:rFonts w:ascii="Times New Roman" w:hAnsi="Times New Roman" w:cs="Times New Roman"/>
          <w:bCs/>
          <w:sz w:val="24"/>
          <w:szCs w:val="24"/>
        </w:rPr>
        <w:t>соотв.с</w:t>
      </w:r>
      <w:proofErr w:type="spellEnd"/>
      <w:proofErr w:type="gramEnd"/>
      <w:r w:rsidRPr="0024379F">
        <w:rPr>
          <w:rFonts w:ascii="Times New Roman" w:hAnsi="Times New Roman" w:cs="Times New Roman"/>
          <w:bCs/>
          <w:sz w:val="24"/>
          <w:szCs w:val="24"/>
        </w:rPr>
        <w:t xml:space="preserve"> СТО 34.01-24-001-2015);</w:t>
      </w:r>
    </w:p>
    <w:p w14:paraId="2879BDE3" w14:textId="77777777" w:rsidR="00C3113A" w:rsidRPr="0024379F" w:rsidRDefault="00C3113A" w:rsidP="00C3113A">
      <w:pPr>
        <w:pStyle w:val="a8"/>
        <w:numPr>
          <w:ilvl w:val="2"/>
          <w:numId w:val="17"/>
        </w:numPr>
        <w:tabs>
          <w:tab w:val="left" w:pos="426"/>
        </w:tabs>
        <w:suppressAutoHyphens w:val="0"/>
        <w:spacing w:line="276" w:lineRule="auto"/>
        <w:ind w:left="0" w:firstLine="0"/>
        <w:jc w:val="both"/>
        <w:rPr>
          <w:bCs/>
          <w:sz w:val="24"/>
          <w:szCs w:val="24"/>
        </w:rPr>
      </w:pPr>
      <w:r w:rsidRPr="0024379F">
        <w:rPr>
          <w:sz w:val="24"/>
          <w:szCs w:val="24"/>
        </w:rPr>
        <w:t xml:space="preserve">металлоконструкции опор ВЛ 6-10 </w:t>
      </w:r>
      <w:proofErr w:type="spellStart"/>
      <w:r w:rsidRPr="0024379F">
        <w:rPr>
          <w:sz w:val="24"/>
          <w:szCs w:val="24"/>
        </w:rPr>
        <w:t>кВ</w:t>
      </w:r>
      <w:proofErr w:type="spellEnd"/>
      <w:r w:rsidRPr="0024379F">
        <w:rPr>
          <w:sz w:val="24"/>
          <w:szCs w:val="24"/>
        </w:rPr>
        <w:t xml:space="preserve"> должны быть защищены от коррозии на заводах-изготовителях методом горячего </w:t>
      </w:r>
      <w:proofErr w:type="spellStart"/>
      <w:r w:rsidRPr="0024379F">
        <w:rPr>
          <w:sz w:val="24"/>
          <w:szCs w:val="24"/>
        </w:rPr>
        <w:t>цинкования</w:t>
      </w:r>
      <w:proofErr w:type="spellEnd"/>
      <w:r w:rsidRPr="0024379F">
        <w:rPr>
          <w:sz w:val="24"/>
          <w:szCs w:val="24"/>
        </w:rPr>
        <w:t>;</w:t>
      </w:r>
    </w:p>
    <w:p w14:paraId="617686B4" w14:textId="77777777" w:rsidR="00C3113A" w:rsidRPr="0024379F" w:rsidRDefault="00C3113A" w:rsidP="00C3113A">
      <w:pPr>
        <w:pStyle w:val="a8"/>
        <w:numPr>
          <w:ilvl w:val="2"/>
          <w:numId w:val="17"/>
        </w:numPr>
        <w:tabs>
          <w:tab w:val="left" w:pos="426"/>
        </w:tabs>
        <w:suppressAutoHyphens w:val="0"/>
        <w:spacing w:line="276" w:lineRule="auto"/>
        <w:ind w:left="6" w:hanging="6"/>
        <w:jc w:val="both"/>
        <w:rPr>
          <w:bCs/>
          <w:sz w:val="24"/>
          <w:szCs w:val="24"/>
        </w:rPr>
      </w:pPr>
      <w:r w:rsidRPr="0024379F">
        <w:rPr>
          <w:sz w:val="24"/>
          <w:szCs w:val="24"/>
        </w:rPr>
        <w:t xml:space="preserve">при прохождении ВЛ </w:t>
      </w:r>
      <w:r w:rsidRPr="0024379F">
        <w:rPr>
          <w:bCs/>
          <w:sz w:val="24"/>
          <w:szCs w:val="24"/>
        </w:rPr>
        <w:t xml:space="preserve">6 (10) </w:t>
      </w:r>
      <w:proofErr w:type="spellStart"/>
      <w:r w:rsidRPr="0024379F">
        <w:rPr>
          <w:bCs/>
          <w:sz w:val="24"/>
          <w:szCs w:val="24"/>
        </w:rPr>
        <w:t>кВ</w:t>
      </w:r>
      <w:proofErr w:type="spellEnd"/>
      <w:r w:rsidRPr="0024379F">
        <w:rPr>
          <w:bCs/>
          <w:sz w:val="24"/>
          <w:szCs w:val="24"/>
        </w:rPr>
        <w:t xml:space="preserve"> </w:t>
      </w:r>
      <w:r w:rsidRPr="0024379F">
        <w:rPr>
          <w:sz w:val="24"/>
          <w:szCs w:val="24"/>
        </w:rPr>
        <w:t>в лесных массивах рассматривать возможность применения самовосстанавливающихся воздушных линий (СВЛ). Конструкция подвесных зажимов должна иск</w:t>
      </w:r>
      <w:r>
        <w:rPr>
          <w:sz w:val="24"/>
          <w:szCs w:val="24"/>
        </w:rPr>
        <w:t>лючать глухое крепление провода</w:t>
      </w:r>
      <w:r>
        <w:rPr>
          <w:sz w:val="24"/>
          <w:szCs w:val="24"/>
          <w:lang w:val="en-US"/>
        </w:rPr>
        <w:t>;</w:t>
      </w:r>
    </w:p>
    <w:p w14:paraId="1B1A8E0C" w14:textId="77777777" w:rsidR="00C3113A" w:rsidRPr="007162E0" w:rsidRDefault="00C3113A" w:rsidP="00C3113A">
      <w:pPr>
        <w:pStyle w:val="a8"/>
        <w:numPr>
          <w:ilvl w:val="2"/>
          <w:numId w:val="17"/>
        </w:numPr>
        <w:tabs>
          <w:tab w:val="left" w:pos="426"/>
        </w:tabs>
        <w:suppressAutoHyphens w:val="0"/>
        <w:spacing w:line="276" w:lineRule="auto"/>
        <w:ind w:left="0" w:firstLine="0"/>
        <w:jc w:val="both"/>
        <w:rPr>
          <w:bCs/>
          <w:sz w:val="24"/>
          <w:szCs w:val="24"/>
        </w:rPr>
      </w:pPr>
      <w:r w:rsidRPr="0024379F">
        <w:rPr>
          <w:bCs/>
          <w:sz w:val="24"/>
          <w:szCs w:val="24"/>
        </w:rPr>
        <w:t xml:space="preserve">при прохождении ВЛ 6 (10) </w:t>
      </w:r>
      <w:proofErr w:type="spellStart"/>
      <w:r w:rsidRPr="0024379F">
        <w:rPr>
          <w:bCs/>
          <w:sz w:val="24"/>
          <w:szCs w:val="24"/>
        </w:rPr>
        <w:t>кВ</w:t>
      </w:r>
      <w:proofErr w:type="spellEnd"/>
      <w:r w:rsidRPr="0024379F">
        <w:rPr>
          <w:bCs/>
          <w:sz w:val="24"/>
          <w:szCs w:val="24"/>
        </w:rPr>
        <w:t xml:space="preserve"> в труднодоступной, населенной местности рекомендуется применение высоконадежных опорных полимерных/фарфоровых изоляторов, в том числе изолирующих траверс высокой заводской готовности на их основе (в случае применение </w:t>
      </w:r>
      <w:r w:rsidRPr="007162E0">
        <w:rPr>
          <w:bCs/>
          <w:sz w:val="24"/>
          <w:szCs w:val="24"/>
        </w:rPr>
        <w:t xml:space="preserve">защищенного провода 6-10 </w:t>
      </w:r>
      <w:proofErr w:type="spellStart"/>
      <w:r w:rsidRPr="007162E0">
        <w:rPr>
          <w:bCs/>
          <w:sz w:val="24"/>
          <w:szCs w:val="24"/>
        </w:rPr>
        <w:t>кВ</w:t>
      </w:r>
      <w:proofErr w:type="spellEnd"/>
      <w:r w:rsidRPr="007162E0">
        <w:rPr>
          <w:bCs/>
          <w:sz w:val="24"/>
          <w:szCs w:val="24"/>
        </w:rPr>
        <w:t>);</w:t>
      </w:r>
    </w:p>
    <w:p w14:paraId="64C80FFD" w14:textId="77777777" w:rsidR="00C3113A" w:rsidRPr="007162E0" w:rsidRDefault="00C3113A" w:rsidP="00C3113A">
      <w:pPr>
        <w:pStyle w:val="a8"/>
        <w:numPr>
          <w:ilvl w:val="2"/>
          <w:numId w:val="17"/>
        </w:numPr>
        <w:tabs>
          <w:tab w:val="left" w:pos="426"/>
        </w:tabs>
        <w:suppressAutoHyphens w:val="0"/>
        <w:spacing w:line="276" w:lineRule="auto"/>
        <w:ind w:left="0" w:firstLine="0"/>
        <w:jc w:val="both"/>
        <w:rPr>
          <w:bCs/>
          <w:sz w:val="24"/>
          <w:szCs w:val="24"/>
        </w:rPr>
      </w:pPr>
      <w:r w:rsidRPr="007162E0">
        <w:rPr>
          <w:bCs/>
          <w:sz w:val="24"/>
          <w:szCs w:val="24"/>
        </w:rPr>
        <w:t xml:space="preserve">при прохождении ВЛ 6 (10) </w:t>
      </w:r>
      <w:proofErr w:type="spellStart"/>
      <w:r w:rsidRPr="007162E0">
        <w:rPr>
          <w:bCs/>
          <w:sz w:val="24"/>
          <w:szCs w:val="24"/>
        </w:rPr>
        <w:t>кВ</w:t>
      </w:r>
      <w:proofErr w:type="spellEnd"/>
      <w:r w:rsidRPr="007162E0">
        <w:rPr>
          <w:bCs/>
          <w:sz w:val="24"/>
          <w:szCs w:val="24"/>
        </w:rPr>
        <w:t xml:space="preserve"> в открытой местности (поля) неизолированный провод (АС вместо СИП) вне территорий, населенных пунктов;</w:t>
      </w:r>
    </w:p>
    <w:p w14:paraId="6A1A4E80" w14:textId="77777777" w:rsidR="00C3113A" w:rsidRPr="007162E0" w:rsidRDefault="00C3113A" w:rsidP="00C3113A">
      <w:pPr>
        <w:pStyle w:val="a8"/>
        <w:numPr>
          <w:ilvl w:val="2"/>
          <w:numId w:val="17"/>
        </w:numPr>
        <w:tabs>
          <w:tab w:val="left" w:pos="426"/>
        </w:tabs>
        <w:suppressAutoHyphens w:val="0"/>
        <w:spacing w:line="276" w:lineRule="auto"/>
        <w:ind w:left="6" w:hanging="6"/>
        <w:jc w:val="both"/>
        <w:rPr>
          <w:sz w:val="24"/>
          <w:szCs w:val="24"/>
        </w:rPr>
      </w:pPr>
      <w:r w:rsidRPr="007162E0">
        <w:rPr>
          <w:sz w:val="24"/>
          <w:szCs w:val="24"/>
        </w:rPr>
        <w:t>при проектировании участков ВЛ с врезкой в существующую ВЛ, выполненную иным типом провода, предусмотреть анкерные опоры в точках врезки;</w:t>
      </w:r>
    </w:p>
    <w:p w14:paraId="0E426C6E" w14:textId="77777777" w:rsidR="00C3113A" w:rsidRPr="007162E0" w:rsidRDefault="00C3113A" w:rsidP="00C3113A">
      <w:pPr>
        <w:pStyle w:val="a8"/>
        <w:numPr>
          <w:ilvl w:val="2"/>
          <w:numId w:val="17"/>
        </w:numPr>
        <w:tabs>
          <w:tab w:val="left" w:pos="567"/>
          <w:tab w:val="left" w:pos="1134"/>
        </w:tabs>
        <w:suppressAutoHyphens w:val="0"/>
        <w:ind w:left="0" w:firstLine="0"/>
        <w:jc w:val="both"/>
        <w:rPr>
          <w:sz w:val="24"/>
          <w:szCs w:val="24"/>
        </w:rPr>
      </w:pPr>
      <w:r w:rsidRPr="007162E0">
        <w:rPr>
          <w:sz w:val="24"/>
          <w:szCs w:val="24"/>
        </w:rPr>
        <w:t>тип фундаментов, расстановку, количество и материал опор, протяженность и сечение проводов уточнить при разработке проектной и рабочей документации с выполнением необходимых расчетов с учетом согласованной трассы прохождения;</w:t>
      </w:r>
    </w:p>
    <w:p w14:paraId="254668F7" w14:textId="77777777" w:rsidR="00C3113A" w:rsidRPr="0024379F" w:rsidRDefault="00C3113A" w:rsidP="00C3113A">
      <w:pPr>
        <w:pStyle w:val="a8"/>
        <w:numPr>
          <w:ilvl w:val="2"/>
          <w:numId w:val="17"/>
        </w:numPr>
        <w:tabs>
          <w:tab w:val="left" w:pos="567"/>
          <w:tab w:val="left" w:pos="1134"/>
        </w:tabs>
        <w:suppressAutoHyphens w:val="0"/>
        <w:ind w:left="0" w:firstLine="0"/>
        <w:jc w:val="both"/>
        <w:rPr>
          <w:bCs/>
          <w:sz w:val="24"/>
          <w:szCs w:val="24"/>
        </w:rPr>
      </w:pPr>
      <w:r w:rsidRPr="007162E0">
        <w:rPr>
          <w:bCs/>
          <w:sz w:val="24"/>
          <w:szCs w:val="24"/>
        </w:rPr>
        <w:t>применять в процессе производственной деятельности актуализированные региональные карты климатического</w:t>
      </w:r>
      <w:r w:rsidRPr="0024379F">
        <w:rPr>
          <w:bCs/>
          <w:sz w:val="24"/>
          <w:szCs w:val="24"/>
        </w:rPr>
        <w:t xml:space="preserve"> районирования;</w:t>
      </w:r>
    </w:p>
    <w:p w14:paraId="19359DA1" w14:textId="77777777" w:rsidR="00C3113A" w:rsidRPr="0024379F" w:rsidRDefault="00C3113A" w:rsidP="00C3113A">
      <w:pPr>
        <w:pStyle w:val="a8"/>
        <w:numPr>
          <w:ilvl w:val="2"/>
          <w:numId w:val="17"/>
        </w:numPr>
        <w:tabs>
          <w:tab w:val="left" w:pos="567"/>
          <w:tab w:val="left" w:pos="1134"/>
        </w:tabs>
        <w:suppressAutoHyphens w:val="0"/>
        <w:ind w:left="0" w:firstLine="0"/>
        <w:jc w:val="both"/>
        <w:rPr>
          <w:bCs/>
          <w:sz w:val="24"/>
          <w:szCs w:val="24"/>
        </w:rPr>
      </w:pPr>
      <w:r w:rsidRPr="0024379F">
        <w:rPr>
          <w:bCs/>
          <w:sz w:val="24"/>
          <w:szCs w:val="24"/>
        </w:rPr>
        <w:t xml:space="preserve">на опорах ВЛ-10 </w:t>
      </w:r>
      <w:proofErr w:type="spellStart"/>
      <w:r w:rsidRPr="0024379F">
        <w:rPr>
          <w:bCs/>
          <w:sz w:val="24"/>
          <w:szCs w:val="24"/>
        </w:rPr>
        <w:t>кВ</w:t>
      </w:r>
      <w:proofErr w:type="spellEnd"/>
      <w:r w:rsidRPr="0024379F">
        <w:rPr>
          <w:bCs/>
          <w:sz w:val="24"/>
          <w:szCs w:val="24"/>
        </w:rPr>
        <w:t xml:space="preserve"> должны быть нанесены постоянные знаки, согласно п.2.5.23. ПУЭ (7-ое издание), </w:t>
      </w:r>
      <w:proofErr w:type="spellStart"/>
      <w:r w:rsidRPr="0024379F">
        <w:rPr>
          <w:bCs/>
          <w:sz w:val="24"/>
          <w:szCs w:val="24"/>
        </w:rPr>
        <w:t>брэндбуку</w:t>
      </w:r>
      <w:proofErr w:type="spellEnd"/>
      <w:r w:rsidRPr="0024379F">
        <w:rPr>
          <w:bCs/>
          <w:sz w:val="24"/>
          <w:szCs w:val="24"/>
        </w:rPr>
        <w:t xml:space="preserve"> ПАО «Россети Центр», методическим указаниям по соблюдению фирменного стиля, обобщенным требованиям к стационарным знакам и плакатам, размещаемым на объектах электросетевого хозяйства ПАО «Россети Центра» и ПАО «Россети Центр и Приволжье» МИ БП 10.1/05-01/2020 и п.4.1.2. СТО 34.01-24-001-2015.</w:t>
      </w:r>
    </w:p>
    <w:p w14:paraId="38ECF16C" w14:textId="77777777" w:rsidR="00C3113A" w:rsidRPr="0024379F" w:rsidRDefault="00C3113A" w:rsidP="00C3113A">
      <w:pPr>
        <w:pStyle w:val="a8"/>
        <w:numPr>
          <w:ilvl w:val="2"/>
          <w:numId w:val="17"/>
        </w:numPr>
        <w:tabs>
          <w:tab w:val="left" w:pos="567"/>
          <w:tab w:val="left" w:pos="1134"/>
        </w:tabs>
        <w:suppressAutoHyphens w:val="0"/>
        <w:ind w:left="0" w:firstLine="0"/>
        <w:jc w:val="both"/>
        <w:rPr>
          <w:bCs/>
          <w:sz w:val="24"/>
          <w:szCs w:val="24"/>
        </w:rPr>
      </w:pPr>
      <w:r w:rsidRPr="0024379F">
        <w:rPr>
          <w:bCs/>
          <w:sz w:val="24"/>
          <w:szCs w:val="24"/>
        </w:rPr>
        <w:t>в случае прохождения предполагаемой (существующей) трассы ВЛ по лесным насаждениям, либо в местах, занимаемых различной древесно-кустарниковой растительностью (ДКР), необходимо выполнить работы по расчистке, расширению просек ВЛ, а также другие виды работ, направленные на приведение охранных зон ВЛ к нормативным;</w:t>
      </w:r>
    </w:p>
    <w:p w14:paraId="74F67E18" w14:textId="77777777" w:rsidR="00C3113A" w:rsidRPr="0024379F" w:rsidRDefault="00C3113A" w:rsidP="00C3113A">
      <w:pPr>
        <w:pStyle w:val="a8"/>
        <w:numPr>
          <w:ilvl w:val="2"/>
          <w:numId w:val="17"/>
        </w:numPr>
        <w:tabs>
          <w:tab w:val="left" w:pos="567"/>
          <w:tab w:val="left" w:pos="1134"/>
        </w:tabs>
        <w:suppressAutoHyphens w:val="0"/>
        <w:ind w:left="0" w:firstLine="0"/>
        <w:jc w:val="both"/>
        <w:rPr>
          <w:bCs/>
          <w:sz w:val="24"/>
          <w:szCs w:val="24"/>
        </w:rPr>
      </w:pPr>
      <w:r w:rsidRPr="0024379F">
        <w:rPr>
          <w:sz w:val="24"/>
          <w:szCs w:val="24"/>
        </w:rPr>
        <w:lastRenderedPageBreak/>
        <w:t xml:space="preserve">для защиты от коррозии сварных стыков и заземляющих спусков должна использоваться грунт-эмаль по ржавчине 3 в 1 (в два слоя, с двух сторон), а при применении оцинкованной полосы/круга </w:t>
      </w:r>
      <w:proofErr w:type="spellStart"/>
      <w:r w:rsidRPr="0024379F">
        <w:rPr>
          <w:sz w:val="24"/>
          <w:szCs w:val="24"/>
        </w:rPr>
        <w:t>цинкирующий</w:t>
      </w:r>
      <w:proofErr w:type="spellEnd"/>
      <w:r w:rsidRPr="0024379F">
        <w:rPr>
          <w:sz w:val="24"/>
          <w:szCs w:val="24"/>
        </w:rPr>
        <w:t xml:space="preserve"> состав (холодный цинк);</w:t>
      </w:r>
    </w:p>
    <w:p w14:paraId="2F5051F6" w14:textId="77777777" w:rsidR="00C3113A" w:rsidRPr="0024379F" w:rsidRDefault="00C3113A" w:rsidP="00C3113A">
      <w:pPr>
        <w:pStyle w:val="a8"/>
        <w:numPr>
          <w:ilvl w:val="2"/>
          <w:numId w:val="17"/>
        </w:numPr>
        <w:tabs>
          <w:tab w:val="left" w:pos="567"/>
          <w:tab w:val="left" w:pos="1134"/>
        </w:tabs>
        <w:suppressAutoHyphens w:val="0"/>
        <w:ind w:left="0" w:firstLine="0"/>
        <w:jc w:val="both"/>
        <w:rPr>
          <w:bCs/>
          <w:sz w:val="24"/>
          <w:szCs w:val="24"/>
        </w:rPr>
      </w:pPr>
      <w:r w:rsidRPr="0024379F">
        <w:rPr>
          <w:bCs/>
          <w:sz w:val="24"/>
          <w:szCs w:val="24"/>
        </w:rPr>
        <w:t>провод СИП должен соответствовать ГОСТ Р 31946-2012;</w:t>
      </w:r>
    </w:p>
    <w:p w14:paraId="37650BEE" w14:textId="77777777" w:rsidR="00C3113A" w:rsidRPr="0024379F" w:rsidRDefault="00C3113A" w:rsidP="00C3113A">
      <w:pPr>
        <w:pStyle w:val="a8"/>
        <w:numPr>
          <w:ilvl w:val="2"/>
          <w:numId w:val="17"/>
        </w:numPr>
        <w:tabs>
          <w:tab w:val="left" w:pos="567"/>
          <w:tab w:val="left" w:pos="1134"/>
        </w:tabs>
        <w:suppressAutoHyphens w:val="0"/>
        <w:ind w:left="0" w:firstLine="0"/>
        <w:jc w:val="both"/>
        <w:rPr>
          <w:bCs/>
          <w:sz w:val="24"/>
          <w:szCs w:val="24"/>
        </w:rPr>
      </w:pPr>
      <w:r w:rsidRPr="0024379F">
        <w:rPr>
          <w:sz w:val="24"/>
          <w:szCs w:val="24"/>
        </w:rPr>
        <w:t xml:space="preserve">сечение провода на магистрали ВЛ 6-10 </w:t>
      </w:r>
      <w:proofErr w:type="spellStart"/>
      <w:r w:rsidRPr="0024379F">
        <w:rPr>
          <w:sz w:val="24"/>
          <w:szCs w:val="24"/>
        </w:rPr>
        <w:t>кВ</w:t>
      </w:r>
      <w:proofErr w:type="spellEnd"/>
      <w:r w:rsidRPr="0024379F">
        <w:rPr>
          <w:sz w:val="24"/>
          <w:szCs w:val="24"/>
        </w:rPr>
        <w:t xml:space="preserve"> должно быть не менее 70 мм</w:t>
      </w:r>
      <w:r w:rsidRPr="0024379F">
        <w:rPr>
          <w:sz w:val="24"/>
          <w:szCs w:val="24"/>
          <w:vertAlign w:val="superscript"/>
        </w:rPr>
        <w:t>2</w:t>
      </w:r>
      <w:r w:rsidRPr="0024379F">
        <w:rPr>
          <w:sz w:val="24"/>
          <w:szCs w:val="24"/>
        </w:rPr>
        <w:t>. На</w:t>
      </w:r>
      <w:r w:rsidRPr="0024379F">
        <w:rPr>
          <w:rFonts w:eastAsia="TimesNewRomanPSMT"/>
          <w:sz w:val="24"/>
          <w:szCs w:val="24"/>
          <w:lang w:eastAsia="ru-RU"/>
        </w:rPr>
        <w:t xml:space="preserve"> </w:t>
      </w:r>
      <w:r w:rsidRPr="0024379F">
        <w:rPr>
          <w:sz w:val="24"/>
          <w:szCs w:val="24"/>
        </w:rPr>
        <w:t>линейных ответвлениях (отпайках) от магистралей рекомендуется применение проводов сечением не менее 35 мм2;</w:t>
      </w:r>
    </w:p>
    <w:p w14:paraId="3A8780D4" w14:textId="77777777" w:rsidR="00C3113A" w:rsidRPr="0024379F" w:rsidRDefault="00C3113A" w:rsidP="00C3113A">
      <w:pPr>
        <w:pStyle w:val="a8"/>
        <w:numPr>
          <w:ilvl w:val="2"/>
          <w:numId w:val="17"/>
        </w:numPr>
        <w:tabs>
          <w:tab w:val="left" w:pos="567"/>
          <w:tab w:val="left" w:pos="1134"/>
        </w:tabs>
        <w:suppressAutoHyphens w:val="0"/>
        <w:ind w:left="0" w:firstLine="0"/>
        <w:jc w:val="both"/>
        <w:rPr>
          <w:sz w:val="24"/>
          <w:szCs w:val="24"/>
        </w:rPr>
      </w:pPr>
      <w:r w:rsidRPr="0024379F">
        <w:rPr>
          <w:sz w:val="24"/>
          <w:szCs w:val="24"/>
        </w:rPr>
        <w:t>предусмотреть на ВЛЗ 6-10 установку скоб для установки ПЗ, места определить проектом, согласовать с РЭС;</w:t>
      </w:r>
    </w:p>
    <w:p w14:paraId="7B6616E9" w14:textId="77777777" w:rsidR="00C3113A" w:rsidRPr="0024379F" w:rsidRDefault="00C3113A" w:rsidP="00C3113A">
      <w:pPr>
        <w:pStyle w:val="a8"/>
        <w:numPr>
          <w:ilvl w:val="2"/>
          <w:numId w:val="17"/>
        </w:numPr>
        <w:tabs>
          <w:tab w:val="left" w:pos="567"/>
        </w:tabs>
        <w:suppressAutoHyphens w:val="0"/>
        <w:ind w:left="0" w:firstLine="0"/>
        <w:jc w:val="both"/>
        <w:rPr>
          <w:sz w:val="24"/>
          <w:szCs w:val="24"/>
        </w:rPr>
      </w:pPr>
      <w:r w:rsidRPr="0024379F">
        <w:rPr>
          <w:sz w:val="24"/>
          <w:szCs w:val="24"/>
        </w:rPr>
        <w:t>присоединение заземляющих проводников к заземлителю и заземляемым конструкциям должно быть выполнено сваркой, а к корпусам аппаратов, машин и опорам воздушных линий электропередачи – сваркой или болтовым соединением (согласно п.5.10.4 ПТЭ);</w:t>
      </w:r>
    </w:p>
    <w:p w14:paraId="1689D6F1" w14:textId="77777777" w:rsidR="00C3113A" w:rsidRDefault="00C3113A" w:rsidP="00C3113A">
      <w:pPr>
        <w:pStyle w:val="a8"/>
        <w:numPr>
          <w:ilvl w:val="2"/>
          <w:numId w:val="17"/>
        </w:numPr>
        <w:tabs>
          <w:tab w:val="left" w:pos="567"/>
        </w:tabs>
        <w:suppressAutoHyphens w:val="0"/>
        <w:ind w:left="0" w:firstLine="0"/>
        <w:jc w:val="both"/>
        <w:rPr>
          <w:sz w:val="24"/>
          <w:szCs w:val="24"/>
        </w:rPr>
      </w:pPr>
      <w:r w:rsidRPr="0024379F">
        <w:rPr>
          <w:sz w:val="24"/>
          <w:szCs w:val="24"/>
        </w:rPr>
        <w:t>в качестве заземляющих проводников применять оцинкованную полосу/круг. Максимально сократить при выполнении строительно-монтажных работ количество изгибов заземляющих проводников.</w:t>
      </w:r>
    </w:p>
    <w:p w14:paraId="41079D6A" w14:textId="77777777" w:rsidR="00C3113A" w:rsidRPr="007162E0" w:rsidRDefault="00C3113A" w:rsidP="00C3113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162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Исключить установку стальных многогранных опор, использовать анкерные и угловые анкерные опоры на стойках СВм-95 (кроме б/у опор заказчика), СВм-110 (в </w:t>
      </w:r>
      <w:proofErr w:type="spellStart"/>
      <w:r w:rsidRPr="007162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т.ч</w:t>
      </w:r>
      <w:proofErr w:type="spellEnd"/>
      <w:r w:rsidRPr="007162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б/у опоры заказчика, если применять за место стойки СВм-95).</w:t>
      </w:r>
    </w:p>
    <w:p w14:paraId="5C2EB862" w14:textId="77777777" w:rsidR="00C3113A" w:rsidRPr="007162E0" w:rsidRDefault="00C3113A" w:rsidP="00C3113A">
      <w:pPr>
        <w:pStyle w:val="23"/>
        <w:shd w:val="clear" w:color="auto" w:fill="auto"/>
        <w:spacing w:line="240" w:lineRule="auto"/>
        <w:ind w:left="708" w:firstLine="0"/>
        <w:jc w:val="both"/>
        <w:rPr>
          <w:sz w:val="24"/>
          <w:szCs w:val="24"/>
        </w:rPr>
      </w:pPr>
      <w:r w:rsidRPr="007162E0">
        <w:rPr>
          <w:sz w:val="24"/>
          <w:szCs w:val="24"/>
        </w:rPr>
        <w:t>В труднодоступных болотистых местах применять современные деревянные опоры.</w:t>
      </w:r>
    </w:p>
    <w:p w14:paraId="52883600" w14:textId="6FB8C532" w:rsidR="00AB34BD" w:rsidRPr="0060152B" w:rsidRDefault="00AB34BD" w:rsidP="00B65C8C">
      <w:pPr>
        <w:pStyle w:val="a8"/>
        <w:numPr>
          <w:ilvl w:val="1"/>
          <w:numId w:val="2"/>
        </w:numPr>
        <w:tabs>
          <w:tab w:val="left" w:pos="1134"/>
        </w:tabs>
        <w:ind w:left="0" w:firstLine="851"/>
        <w:jc w:val="both"/>
        <w:rPr>
          <w:b/>
          <w:bCs/>
          <w:iCs/>
          <w:sz w:val="24"/>
          <w:szCs w:val="24"/>
        </w:rPr>
      </w:pPr>
      <w:r w:rsidRPr="0060152B">
        <w:rPr>
          <w:b/>
          <w:bCs/>
          <w:iCs/>
          <w:sz w:val="24"/>
          <w:szCs w:val="24"/>
        </w:rPr>
        <w:t>Основн</w:t>
      </w:r>
      <w:r w:rsidR="00C3113A">
        <w:rPr>
          <w:b/>
          <w:bCs/>
          <w:iCs/>
          <w:sz w:val="24"/>
          <w:szCs w:val="24"/>
        </w:rPr>
        <w:t>ые требования к разъединителю 10</w:t>
      </w:r>
      <w:r w:rsidRPr="0060152B">
        <w:rPr>
          <w:b/>
          <w:bCs/>
          <w:iCs/>
          <w:sz w:val="24"/>
          <w:szCs w:val="24"/>
        </w:rPr>
        <w:t xml:space="preserve"> </w:t>
      </w:r>
      <w:proofErr w:type="spellStart"/>
      <w:r w:rsidRPr="0060152B">
        <w:rPr>
          <w:b/>
          <w:bCs/>
          <w:iCs/>
          <w:sz w:val="24"/>
          <w:szCs w:val="24"/>
        </w:rPr>
        <w:t>кВ</w:t>
      </w:r>
      <w:proofErr w:type="spellEnd"/>
    </w:p>
    <w:tbl>
      <w:tblPr>
        <w:tblW w:w="100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390"/>
        <w:gridCol w:w="2703"/>
      </w:tblGrid>
      <w:tr w:rsidR="00AB34BD" w:rsidRPr="0024379F" w14:paraId="7A617122" w14:textId="77777777" w:rsidTr="003A457C">
        <w:trPr>
          <w:cantSplit/>
        </w:trPr>
        <w:tc>
          <w:tcPr>
            <w:tcW w:w="7366" w:type="dxa"/>
            <w:tcBorders>
              <w:bottom w:val="single" w:sz="4" w:space="0" w:color="auto"/>
            </w:tcBorders>
            <w:vAlign w:val="center"/>
          </w:tcPr>
          <w:p w14:paraId="4E8C7837" w14:textId="77777777" w:rsidR="00AB34BD" w:rsidRPr="0024379F" w:rsidRDefault="00AB34BD" w:rsidP="003A457C">
            <w:pPr>
              <w:tabs>
                <w:tab w:val="num" w:pos="127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379F">
              <w:rPr>
                <w:rFonts w:ascii="Times New Roman" w:hAnsi="Times New Roman" w:cs="Times New Roman"/>
                <w:sz w:val="24"/>
                <w:szCs w:val="24"/>
              </w:rPr>
              <w:t>Наименование параметра</w:t>
            </w:r>
          </w:p>
        </w:tc>
        <w:tc>
          <w:tcPr>
            <w:tcW w:w="2694" w:type="dxa"/>
            <w:vAlign w:val="center"/>
          </w:tcPr>
          <w:p w14:paraId="7DECA421" w14:textId="77777777" w:rsidR="00AB34BD" w:rsidRPr="0024379F" w:rsidRDefault="00AB34BD" w:rsidP="003A457C">
            <w:pPr>
              <w:tabs>
                <w:tab w:val="num" w:pos="127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379F">
              <w:rPr>
                <w:rFonts w:ascii="Times New Roman" w:hAnsi="Times New Roman" w:cs="Times New Roman"/>
                <w:sz w:val="24"/>
                <w:szCs w:val="24"/>
              </w:rPr>
              <w:t>Значение</w:t>
            </w:r>
          </w:p>
        </w:tc>
      </w:tr>
      <w:tr w:rsidR="00AB34BD" w:rsidRPr="0024379F" w14:paraId="0F19CD3C" w14:textId="77777777" w:rsidTr="003A457C">
        <w:trPr>
          <w:cantSplit/>
        </w:trPr>
        <w:tc>
          <w:tcPr>
            <w:tcW w:w="7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73E1BF8" w14:textId="77777777" w:rsidR="00AB34BD" w:rsidRPr="0024379F" w:rsidRDefault="00AB34BD" w:rsidP="003A457C">
            <w:pPr>
              <w:pStyle w:val="a8"/>
              <w:tabs>
                <w:tab w:val="num" w:pos="1276"/>
              </w:tabs>
              <w:ind w:left="0" w:firstLine="0"/>
              <w:jc w:val="left"/>
              <w:rPr>
                <w:sz w:val="24"/>
                <w:szCs w:val="24"/>
              </w:rPr>
            </w:pPr>
            <w:r w:rsidRPr="0024379F">
              <w:rPr>
                <w:sz w:val="24"/>
                <w:szCs w:val="24"/>
              </w:rPr>
              <w:t>Количество разъединителей, шт.</w:t>
            </w:r>
          </w:p>
        </w:tc>
        <w:tc>
          <w:tcPr>
            <w:tcW w:w="2694" w:type="dxa"/>
            <w:vAlign w:val="center"/>
          </w:tcPr>
          <w:p w14:paraId="74C39AE2" w14:textId="6BEC868E" w:rsidR="00AB34BD" w:rsidRPr="0024379F" w:rsidRDefault="001B6151" w:rsidP="003A457C">
            <w:pPr>
              <w:pStyle w:val="a8"/>
              <w:tabs>
                <w:tab w:val="num" w:pos="1276"/>
              </w:tabs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AB34BD" w:rsidRPr="0024379F" w14:paraId="4ED2A265" w14:textId="77777777" w:rsidTr="003A457C">
        <w:trPr>
          <w:cantSplit/>
        </w:trPr>
        <w:tc>
          <w:tcPr>
            <w:tcW w:w="7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BE33775" w14:textId="77777777" w:rsidR="00AB34BD" w:rsidRPr="0024379F" w:rsidRDefault="00AB34BD" w:rsidP="003A457C">
            <w:pPr>
              <w:pStyle w:val="a8"/>
              <w:tabs>
                <w:tab w:val="num" w:pos="1276"/>
              </w:tabs>
              <w:ind w:left="0" w:firstLine="0"/>
              <w:jc w:val="left"/>
              <w:rPr>
                <w:sz w:val="24"/>
                <w:szCs w:val="24"/>
              </w:rPr>
            </w:pPr>
            <w:r w:rsidRPr="0024379F">
              <w:rPr>
                <w:sz w:val="24"/>
                <w:szCs w:val="24"/>
              </w:rPr>
              <w:t>Конструктивное исполнение</w:t>
            </w:r>
          </w:p>
        </w:tc>
        <w:tc>
          <w:tcPr>
            <w:tcW w:w="2694" w:type="dxa"/>
            <w:vAlign w:val="center"/>
          </w:tcPr>
          <w:p w14:paraId="06D37A58" w14:textId="77777777" w:rsidR="00AB34BD" w:rsidRPr="0024379F" w:rsidRDefault="00AB34BD" w:rsidP="003A457C">
            <w:pPr>
              <w:pStyle w:val="a8"/>
              <w:tabs>
                <w:tab w:val="num" w:pos="1276"/>
              </w:tabs>
              <w:ind w:left="0" w:firstLine="0"/>
              <w:rPr>
                <w:sz w:val="24"/>
                <w:szCs w:val="24"/>
              </w:rPr>
            </w:pPr>
            <w:r w:rsidRPr="0024379F">
              <w:rPr>
                <w:sz w:val="24"/>
                <w:szCs w:val="24"/>
              </w:rPr>
              <w:t>Рубящего типа</w:t>
            </w:r>
          </w:p>
          <w:p w14:paraId="7A0938BD" w14:textId="77777777" w:rsidR="00AB34BD" w:rsidRPr="0024379F" w:rsidRDefault="00AB34BD" w:rsidP="003A457C">
            <w:pPr>
              <w:pStyle w:val="a8"/>
              <w:tabs>
                <w:tab w:val="num" w:pos="1276"/>
              </w:tabs>
              <w:ind w:left="0" w:firstLine="0"/>
              <w:rPr>
                <w:sz w:val="24"/>
                <w:szCs w:val="24"/>
              </w:rPr>
            </w:pPr>
            <w:r w:rsidRPr="0024379F">
              <w:rPr>
                <w:sz w:val="24"/>
                <w:szCs w:val="24"/>
              </w:rPr>
              <w:t>(определить проектом)</w:t>
            </w:r>
          </w:p>
        </w:tc>
      </w:tr>
      <w:tr w:rsidR="00AB34BD" w:rsidRPr="0024379F" w14:paraId="0DCBA6CA" w14:textId="77777777" w:rsidTr="003A457C">
        <w:trPr>
          <w:cantSplit/>
        </w:trPr>
        <w:tc>
          <w:tcPr>
            <w:tcW w:w="7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1ACE0BA" w14:textId="77777777" w:rsidR="00AB34BD" w:rsidRPr="0024379F" w:rsidRDefault="00AB34BD" w:rsidP="003A457C">
            <w:pPr>
              <w:pStyle w:val="a8"/>
              <w:tabs>
                <w:tab w:val="num" w:pos="1276"/>
              </w:tabs>
              <w:ind w:left="0" w:firstLine="0"/>
              <w:jc w:val="left"/>
              <w:rPr>
                <w:sz w:val="24"/>
                <w:szCs w:val="24"/>
              </w:rPr>
            </w:pPr>
            <w:r w:rsidRPr="0024379F">
              <w:rPr>
                <w:sz w:val="24"/>
                <w:szCs w:val="24"/>
              </w:rPr>
              <w:t>Вид установки</w:t>
            </w:r>
          </w:p>
        </w:tc>
        <w:tc>
          <w:tcPr>
            <w:tcW w:w="2694" w:type="dxa"/>
            <w:vAlign w:val="center"/>
          </w:tcPr>
          <w:p w14:paraId="6035DF7D" w14:textId="77777777" w:rsidR="00AB34BD" w:rsidRPr="0024379F" w:rsidRDefault="00AB34BD" w:rsidP="003A457C">
            <w:pPr>
              <w:pStyle w:val="a8"/>
              <w:tabs>
                <w:tab w:val="num" w:pos="1276"/>
              </w:tabs>
              <w:ind w:left="0" w:firstLine="0"/>
              <w:rPr>
                <w:sz w:val="24"/>
                <w:szCs w:val="24"/>
              </w:rPr>
            </w:pPr>
            <w:r w:rsidRPr="0024379F">
              <w:rPr>
                <w:sz w:val="24"/>
                <w:szCs w:val="24"/>
              </w:rPr>
              <w:t>Определить проектом</w:t>
            </w:r>
          </w:p>
        </w:tc>
      </w:tr>
      <w:tr w:rsidR="00AB34BD" w:rsidRPr="0024379F" w14:paraId="651EF89E" w14:textId="77777777" w:rsidTr="003A457C">
        <w:trPr>
          <w:cantSplit/>
        </w:trPr>
        <w:tc>
          <w:tcPr>
            <w:tcW w:w="7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8CA5ED6" w14:textId="77777777" w:rsidR="00AB34BD" w:rsidRPr="0024379F" w:rsidRDefault="00AB34BD" w:rsidP="003A457C">
            <w:pPr>
              <w:pStyle w:val="a8"/>
              <w:tabs>
                <w:tab w:val="num" w:pos="1276"/>
              </w:tabs>
              <w:ind w:left="0" w:firstLine="0"/>
              <w:jc w:val="left"/>
              <w:rPr>
                <w:sz w:val="24"/>
                <w:szCs w:val="24"/>
              </w:rPr>
            </w:pPr>
            <w:r w:rsidRPr="0024379F">
              <w:rPr>
                <w:sz w:val="24"/>
                <w:szCs w:val="24"/>
              </w:rPr>
              <w:t>Тип привода</w:t>
            </w:r>
          </w:p>
        </w:tc>
        <w:tc>
          <w:tcPr>
            <w:tcW w:w="2694" w:type="dxa"/>
            <w:vAlign w:val="center"/>
          </w:tcPr>
          <w:p w14:paraId="66A50E35" w14:textId="77777777" w:rsidR="00AB34BD" w:rsidRPr="0024379F" w:rsidRDefault="00AB34BD" w:rsidP="003A457C">
            <w:pPr>
              <w:pStyle w:val="a8"/>
              <w:tabs>
                <w:tab w:val="num" w:pos="1276"/>
              </w:tabs>
              <w:ind w:left="0" w:firstLine="0"/>
              <w:rPr>
                <w:sz w:val="24"/>
                <w:szCs w:val="24"/>
              </w:rPr>
            </w:pPr>
            <w:r w:rsidRPr="0024379F">
              <w:rPr>
                <w:sz w:val="24"/>
                <w:szCs w:val="24"/>
              </w:rPr>
              <w:t>Ручной</w:t>
            </w:r>
          </w:p>
        </w:tc>
      </w:tr>
      <w:tr w:rsidR="00AB34BD" w:rsidRPr="0024379F" w14:paraId="2204C0D1" w14:textId="77777777" w:rsidTr="003A457C">
        <w:trPr>
          <w:cantSplit/>
        </w:trPr>
        <w:tc>
          <w:tcPr>
            <w:tcW w:w="7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034BEC8" w14:textId="77777777" w:rsidR="00AB34BD" w:rsidRPr="0024379F" w:rsidRDefault="00AB34BD" w:rsidP="003A457C">
            <w:pPr>
              <w:pStyle w:val="a8"/>
              <w:tabs>
                <w:tab w:val="num" w:pos="1276"/>
              </w:tabs>
              <w:ind w:left="0" w:firstLine="0"/>
              <w:jc w:val="left"/>
              <w:rPr>
                <w:sz w:val="24"/>
                <w:szCs w:val="24"/>
              </w:rPr>
            </w:pPr>
            <w:r w:rsidRPr="0024379F">
              <w:rPr>
                <w:sz w:val="24"/>
                <w:szCs w:val="24"/>
              </w:rPr>
              <w:t xml:space="preserve">Номинальное напряжение, </w:t>
            </w:r>
            <w:proofErr w:type="spellStart"/>
            <w:r w:rsidRPr="0024379F">
              <w:rPr>
                <w:sz w:val="24"/>
                <w:szCs w:val="24"/>
              </w:rPr>
              <w:t>кВ</w:t>
            </w:r>
            <w:proofErr w:type="spellEnd"/>
          </w:p>
        </w:tc>
        <w:tc>
          <w:tcPr>
            <w:tcW w:w="2694" w:type="dxa"/>
            <w:vAlign w:val="center"/>
          </w:tcPr>
          <w:p w14:paraId="3287E263" w14:textId="52461202" w:rsidR="00AB34BD" w:rsidRPr="0024379F" w:rsidRDefault="00C3113A" w:rsidP="003A457C">
            <w:pPr>
              <w:pStyle w:val="a8"/>
              <w:tabs>
                <w:tab w:val="num" w:pos="1276"/>
              </w:tabs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AB34BD" w:rsidRPr="0024379F" w14:paraId="2EF2844B" w14:textId="77777777" w:rsidTr="003A457C">
        <w:trPr>
          <w:cantSplit/>
        </w:trPr>
        <w:tc>
          <w:tcPr>
            <w:tcW w:w="7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B65C507" w14:textId="77777777" w:rsidR="00AB34BD" w:rsidRPr="0024379F" w:rsidRDefault="00AB34BD" w:rsidP="003A457C">
            <w:pPr>
              <w:pStyle w:val="a8"/>
              <w:tabs>
                <w:tab w:val="num" w:pos="1276"/>
              </w:tabs>
              <w:ind w:left="0" w:firstLine="0"/>
              <w:jc w:val="left"/>
              <w:rPr>
                <w:sz w:val="24"/>
                <w:szCs w:val="24"/>
              </w:rPr>
            </w:pPr>
            <w:r w:rsidRPr="0024379F">
              <w:rPr>
                <w:sz w:val="24"/>
                <w:szCs w:val="24"/>
              </w:rPr>
              <w:t xml:space="preserve">Наибольшее рабочее напряжение, </w:t>
            </w:r>
            <w:proofErr w:type="spellStart"/>
            <w:r w:rsidRPr="0024379F">
              <w:rPr>
                <w:sz w:val="24"/>
                <w:szCs w:val="24"/>
              </w:rPr>
              <w:t>кВ</w:t>
            </w:r>
            <w:proofErr w:type="spellEnd"/>
            <w:r w:rsidRPr="0024379F">
              <w:rPr>
                <w:sz w:val="24"/>
                <w:szCs w:val="24"/>
              </w:rPr>
              <w:t xml:space="preserve">, не менее </w:t>
            </w:r>
          </w:p>
        </w:tc>
        <w:tc>
          <w:tcPr>
            <w:tcW w:w="2694" w:type="dxa"/>
            <w:vAlign w:val="center"/>
          </w:tcPr>
          <w:p w14:paraId="7A4472BC" w14:textId="77777777" w:rsidR="00AB34BD" w:rsidRPr="0024379F" w:rsidRDefault="00AB34BD" w:rsidP="003A457C">
            <w:pPr>
              <w:pStyle w:val="a8"/>
              <w:tabs>
                <w:tab w:val="num" w:pos="1276"/>
              </w:tabs>
              <w:ind w:left="0" w:firstLine="0"/>
              <w:rPr>
                <w:sz w:val="24"/>
                <w:szCs w:val="24"/>
              </w:rPr>
            </w:pPr>
            <w:r w:rsidRPr="0024379F">
              <w:rPr>
                <w:sz w:val="24"/>
                <w:szCs w:val="24"/>
              </w:rPr>
              <w:t>12</w:t>
            </w:r>
          </w:p>
        </w:tc>
      </w:tr>
      <w:tr w:rsidR="00AB34BD" w:rsidRPr="0024379F" w14:paraId="308E0AD4" w14:textId="77777777" w:rsidTr="003A457C">
        <w:trPr>
          <w:cantSplit/>
        </w:trPr>
        <w:tc>
          <w:tcPr>
            <w:tcW w:w="7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8C9FD9A" w14:textId="77777777" w:rsidR="00AB34BD" w:rsidRPr="0024379F" w:rsidRDefault="00AB34BD" w:rsidP="003A457C">
            <w:pPr>
              <w:pStyle w:val="a8"/>
              <w:tabs>
                <w:tab w:val="num" w:pos="1276"/>
              </w:tabs>
              <w:ind w:left="0" w:firstLine="0"/>
              <w:jc w:val="left"/>
              <w:rPr>
                <w:sz w:val="24"/>
                <w:szCs w:val="24"/>
              </w:rPr>
            </w:pPr>
            <w:r w:rsidRPr="0024379F">
              <w:rPr>
                <w:sz w:val="24"/>
                <w:szCs w:val="24"/>
              </w:rPr>
              <w:t>Номинальный ток, А</w:t>
            </w:r>
          </w:p>
        </w:tc>
        <w:tc>
          <w:tcPr>
            <w:tcW w:w="2694" w:type="dxa"/>
            <w:vAlign w:val="center"/>
          </w:tcPr>
          <w:p w14:paraId="6812B3F1" w14:textId="77777777" w:rsidR="00AB34BD" w:rsidRPr="0024379F" w:rsidRDefault="00AB34BD" w:rsidP="003A457C">
            <w:pPr>
              <w:pStyle w:val="a8"/>
              <w:tabs>
                <w:tab w:val="num" w:pos="1276"/>
              </w:tabs>
              <w:ind w:left="0" w:firstLine="0"/>
              <w:rPr>
                <w:sz w:val="24"/>
                <w:szCs w:val="24"/>
              </w:rPr>
            </w:pPr>
            <w:r w:rsidRPr="0024379F">
              <w:rPr>
                <w:sz w:val="24"/>
                <w:szCs w:val="24"/>
              </w:rPr>
              <w:t xml:space="preserve">400 </w:t>
            </w:r>
          </w:p>
        </w:tc>
      </w:tr>
      <w:tr w:rsidR="00AB34BD" w:rsidRPr="0024379F" w14:paraId="1066E198" w14:textId="77777777" w:rsidTr="003A457C">
        <w:trPr>
          <w:cantSplit/>
        </w:trPr>
        <w:tc>
          <w:tcPr>
            <w:tcW w:w="7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4423E88" w14:textId="77777777" w:rsidR="00AB34BD" w:rsidRPr="0024379F" w:rsidRDefault="00AB34BD" w:rsidP="003A457C">
            <w:pPr>
              <w:pStyle w:val="a8"/>
              <w:tabs>
                <w:tab w:val="num" w:pos="1276"/>
              </w:tabs>
              <w:ind w:left="0" w:firstLine="0"/>
              <w:jc w:val="left"/>
              <w:rPr>
                <w:sz w:val="24"/>
                <w:szCs w:val="24"/>
              </w:rPr>
            </w:pPr>
            <w:r w:rsidRPr="0024379F">
              <w:rPr>
                <w:sz w:val="24"/>
                <w:szCs w:val="24"/>
              </w:rPr>
              <w:t xml:space="preserve">Допустимая механическая нагрузка на выводы </w:t>
            </w:r>
          </w:p>
          <w:p w14:paraId="0C65C73E" w14:textId="77777777" w:rsidR="00AB34BD" w:rsidRPr="0024379F" w:rsidRDefault="00AB34BD" w:rsidP="003A457C">
            <w:pPr>
              <w:pStyle w:val="a8"/>
              <w:tabs>
                <w:tab w:val="num" w:pos="1276"/>
              </w:tabs>
              <w:ind w:left="0" w:firstLine="0"/>
              <w:jc w:val="left"/>
              <w:rPr>
                <w:sz w:val="24"/>
                <w:szCs w:val="24"/>
              </w:rPr>
            </w:pPr>
            <w:r w:rsidRPr="0024379F">
              <w:rPr>
                <w:sz w:val="24"/>
                <w:szCs w:val="24"/>
              </w:rPr>
              <w:t>с учетом влияния ветровых нагрузок (скорость ветра до 15 м/с) и образования льда (толщина корки льда до 20 мм), Н, не более</w:t>
            </w:r>
          </w:p>
        </w:tc>
        <w:tc>
          <w:tcPr>
            <w:tcW w:w="2694" w:type="dxa"/>
            <w:vAlign w:val="center"/>
          </w:tcPr>
          <w:p w14:paraId="37995537" w14:textId="77777777" w:rsidR="00AB34BD" w:rsidRPr="0024379F" w:rsidRDefault="00AB34BD" w:rsidP="003A457C">
            <w:pPr>
              <w:pStyle w:val="a8"/>
              <w:tabs>
                <w:tab w:val="num" w:pos="1276"/>
              </w:tabs>
              <w:ind w:left="0" w:firstLine="0"/>
              <w:rPr>
                <w:sz w:val="24"/>
                <w:szCs w:val="24"/>
              </w:rPr>
            </w:pPr>
            <w:r w:rsidRPr="0024379F">
              <w:rPr>
                <w:sz w:val="24"/>
                <w:szCs w:val="24"/>
              </w:rPr>
              <w:t>200</w:t>
            </w:r>
          </w:p>
        </w:tc>
      </w:tr>
      <w:tr w:rsidR="00AB34BD" w:rsidRPr="0024379F" w14:paraId="094108D9" w14:textId="77777777" w:rsidTr="003A457C">
        <w:trPr>
          <w:cantSplit/>
        </w:trPr>
        <w:tc>
          <w:tcPr>
            <w:tcW w:w="7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5E94A0D" w14:textId="77777777" w:rsidR="00AB34BD" w:rsidRPr="0024379F" w:rsidRDefault="00AB34BD" w:rsidP="003A457C">
            <w:pPr>
              <w:pStyle w:val="a8"/>
              <w:tabs>
                <w:tab w:val="num" w:pos="1276"/>
              </w:tabs>
              <w:ind w:left="0" w:firstLine="0"/>
              <w:jc w:val="left"/>
              <w:rPr>
                <w:sz w:val="24"/>
                <w:szCs w:val="24"/>
              </w:rPr>
            </w:pPr>
            <w:r w:rsidRPr="0024379F">
              <w:rPr>
                <w:sz w:val="24"/>
                <w:szCs w:val="24"/>
              </w:rPr>
              <w:t>Климатическое исполнение и категория размещения  по ГОСТ 15150</w:t>
            </w:r>
          </w:p>
        </w:tc>
        <w:tc>
          <w:tcPr>
            <w:tcW w:w="2694" w:type="dxa"/>
            <w:vAlign w:val="center"/>
          </w:tcPr>
          <w:p w14:paraId="71CAB9A6" w14:textId="77777777" w:rsidR="00AB34BD" w:rsidRPr="0024379F" w:rsidRDefault="00AB34BD" w:rsidP="003A457C">
            <w:pPr>
              <w:pStyle w:val="a8"/>
              <w:tabs>
                <w:tab w:val="num" w:pos="1276"/>
              </w:tabs>
              <w:ind w:left="0" w:firstLine="0"/>
              <w:rPr>
                <w:sz w:val="24"/>
                <w:szCs w:val="24"/>
              </w:rPr>
            </w:pPr>
            <w:r w:rsidRPr="0024379F">
              <w:rPr>
                <w:sz w:val="24"/>
                <w:szCs w:val="24"/>
              </w:rPr>
              <w:t>УХЛ1 / У1</w:t>
            </w:r>
          </w:p>
        </w:tc>
      </w:tr>
      <w:tr w:rsidR="00AB34BD" w:rsidRPr="0024379F" w14:paraId="5E9218A7" w14:textId="77777777" w:rsidTr="003A457C">
        <w:trPr>
          <w:cantSplit/>
        </w:trPr>
        <w:tc>
          <w:tcPr>
            <w:tcW w:w="7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EFD23E8" w14:textId="77777777" w:rsidR="00AB34BD" w:rsidRPr="0024379F" w:rsidRDefault="00AB34BD" w:rsidP="003A457C">
            <w:pPr>
              <w:pStyle w:val="a8"/>
              <w:tabs>
                <w:tab w:val="num" w:pos="1276"/>
              </w:tabs>
              <w:ind w:left="0" w:firstLine="0"/>
              <w:jc w:val="left"/>
              <w:rPr>
                <w:sz w:val="24"/>
                <w:szCs w:val="24"/>
              </w:rPr>
            </w:pPr>
            <w:r w:rsidRPr="0024379F">
              <w:rPr>
                <w:sz w:val="24"/>
                <w:szCs w:val="24"/>
              </w:rPr>
              <w:t xml:space="preserve">Количество валов привода </w:t>
            </w:r>
          </w:p>
        </w:tc>
        <w:tc>
          <w:tcPr>
            <w:tcW w:w="2694" w:type="dxa"/>
            <w:vAlign w:val="center"/>
          </w:tcPr>
          <w:p w14:paraId="70574229" w14:textId="77777777" w:rsidR="00AB34BD" w:rsidRPr="0024379F" w:rsidRDefault="00AB34BD" w:rsidP="003A457C">
            <w:pPr>
              <w:pStyle w:val="a8"/>
              <w:tabs>
                <w:tab w:val="num" w:pos="1276"/>
              </w:tabs>
              <w:ind w:left="0" w:firstLine="0"/>
              <w:rPr>
                <w:sz w:val="24"/>
                <w:szCs w:val="24"/>
              </w:rPr>
            </w:pPr>
            <w:r w:rsidRPr="0024379F">
              <w:rPr>
                <w:sz w:val="24"/>
                <w:szCs w:val="24"/>
              </w:rPr>
              <w:t>Определить проектом</w:t>
            </w:r>
          </w:p>
        </w:tc>
      </w:tr>
      <w:tr w:rsidR="00AB34BD" w:rsidRPr="0024379F" w14:paraId="7791D78A" w14:textId="77777777" w:rsidTr="003A457C">
        <w:trPr>
          <w:cantSplit/>
        </w:trPr>
        <w:tc>
          <w:tcPr>
            <w:tcW w:w="7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5C89EF4" w14:textId="77777777" w:rsidR="00AB34BD" w:rsidRPr="0024379F" w:rsidRDefault="00AB34BD" w:rsidP="003A457C">
            <w:pPr>
              <w:pStyle w:val="a8"/>
              <w:tabs>
                <w:tab w:val="num" w:pos="1276"/>
              </w:tabs>
              <w:ind w:left="0" w:firstLine="0"/>
              <w:jc w:val="left"/>
              <w:rPr>
                <w:sz w:val="24"/>
                <w:szCs w:val="24"/>
              </w:rPr>
            </w:pPr>
            <w:r w:rsidRPr="0024379F">
              <w:rPr>
                <w:sz w:val="24"/>
                <w:szCs w:val="24"/>
              </w:rPr>
              <w:t>Количество заземляющих ножей</w:t>
            </w:r>
          </w:p>
        </w:tc>
        <w:tc>
          <w:tcPr>
            <w:tcW w:w="2694" w:type="dxa"/>
            <w:vAlign w:val="center"/>
          </w:tcPr>
          <w:p w14:paraId="1C86B9C7" w14:textId="77777777" w:rsidR="00AB34BD" w:rsidRPr="0024379F" w:rsidRDefault="00AB34BD" w:rsidP="003A457C">
            <w:pPr>
              <w:pStyle w:val="a8"/>
              <w:tabs>
                <w:tab w:val="num" w:pos="1276"/>
              </w:tabs>
              <w:ind w:left="0" w:firstLine="0"/>
              <w:rPr>
                <w:sz w:val="24"/>
                <w:szCs w:val="24"/>
              </w:rPr>
            </w:pPr>
            <w:r w:rsidRPr="0024379F">
              <w:rPr>
                <w:sz w:val="24"/>
                <w:szCs w:val="24"/>
              </w:rPr>
              <w:t>Определить проектом</w:t>
            </w:r>
          </w:p>
        </w:tc>
      </w:tr>
      <w:tr w:rsidR="00AB34BD" w:rsidRPr="0024379F" w14:paraId="24CCD70E" w14:textId="77777777" w:rsidTr="003A457C">
        <w:trPr>
          <w:cantSplit/>
          <w:trHeight w:val="77"/>
        </w:trPr>
        <w:tc>
          <w:tcPr>
            <w:tcW w:w="7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106B794" w14:textId="77777777" w:rsidR="00AB34BD" w:rsidRPr="0024379F" w:rsidRDefault="00AB34BD" w:rsidP="003A457C">
            <w:pPr>
              <w:pStyle w:val="a8"/>
              <w:tabs>
                <w:tab w:val="num" w:pos="1276"/>
              </w:tabs>
              <w:ind w:left="0" w:firstLine="0"/>
              <w:jc w:val="left"/>
              <w:rPr>
                <w:sz w:val="24"/>
                <w:szCs w:val="24"/>
              </w:rPr>
            </w:pPr>
            <w:r w:rsidRPr="0024379F">
              <w:rPr>
                <w:sz w:val="24"/>
                <w:szCs w:val="24"/>
              </w:rPr>
              <w:t xml:space="preserve">Механические блокировки </w:t>
            </w:r>
          </w:p>
        </w:tc>
        <w:tc>
          <w:tcPr>
            <w:tcW w:w="2694" w:type="dxa"/>
            <w:vAlign w:val="center"/>
          </w:tcPr>
          <w:p w14:paraId="69BD78B6" w14:textId="77777777" w:rsidR="00AB34BD" w:rsidRPr="0024379F" w:rsidRDefault="00AB34BD" w:rsidP="003A457C">
            <w:pPr>
              <w:pStyle w:val="a8"/>
              <w:tabs>
                <w:tab w:val="num" w:pos="1276"/>
              </w:tabs>
              <w:ind w:left="0" w:firstLine="0"/>
              <w:rPr>
                <w:sz w:val="24"/>
                <w:szCs w:val="24"/>
              </w:rPr>
            </w:pPr>
            <w:r w:rsidRPr="0024379F">
              <w:rPr>
                <w:sz w:val="24"/>
                <w:szCs w:val="24"/>
              </w:rPr>
              <w:t>Да</w:t>
            </w:r>
          </w:p>
        </w:tc>
      </w:tr>
    </w:tbl>
    <w:p w14:paraId="6162EE01" w14:textId="77777777" w:rsidR="00AB34BD" w:rsidRPr="0024379F" w:rsidRDefault="00AB34BD" w:rsidP="00AB34BD">
      <w:pPr>
        <w:pStyle w:val="a8"/>
        <w:tabs>
          <w:tab w:val="left" w:pos="1560"/>
        </w:tabs>
        <w:ind w:left="0" w:firstLine="0"/>
        <w:jc w:val="both"/>
        <w:rPr>
          <w:bCs/>
          <w:iCs/>
          <w:sz w:val="24"/>
          <w:szCs w:val="24"/>
        </w:rPr>
      </w:pPr>
    </w:p>
    <w:p w14:paraId="2B5185DD" w14:textId="77777777" w:rsidR="00AB34BD" w:rsidRPr="0024379F" w:rsidRDefault="00AB34BD" w:rsidP="00D71C0A">
      <w:pPr>
        <w:pStyle w:val="a8"/>
        <w:numPr>
          <w:ilvl w:val="2"/>
          <w:numId w:val="20"/>
        </w:numPr>
        <w:tabs>
          <w:tab w:val="left" w:pos="567"/>
        </w:tabs>
        <w:ind w:left="0" w:firstLine="0"/>
        <w:jc w:val="both"/>
        <w:rPr>
          <w:bCs/>
          <w:iCs/>
          <w:sz w:val="24"/>
          <w:szCs w:val="24"/>
        </w:rPr>
      </w:pPr>
      <w:r w:rsidRPr="0024379F">
        <w:rPr>
          <w:bCs/>
          <w:iCs/>
          <w:sz w:val="24"/>
          <w:szCs w:val="24"/>
        </w:rPr>
        <w:t xml:space="preserve">на ВЛ 6-10 </w:t>
      </w:r>
      <w:proofErr w:type="spellStart"/>
      <w:r w:rsidRPr="0024379F">
        <w:rPr>
          <w:bCs/>
          <w:iCs/>
          <w:sz w:val="24"/>
          <w:szCs w:val="24"/>
        </w:rPr>
        <w:t>кВ</w:t>
      </w:r>
      <w:proofErr w:type="spellEnd"/>
      <w:r w:rsidRPr="0024379F">
        <w:rPr>
          <w:bCs/>
          <w:iCs/>
          <w:sz w:val="24"/>
          <w:szCs w:val="24"/>
        </w:rPr>
        <w:t xml:space="preserve"> применить высоконадежные разъединители 10 </w:t>
      </w:r>
      <w:proofErr w:type="spellStart"/>
      <w:r w:rsidRPr="0024379F">
        <w:rPr>
          <w:bCs/>
          <w:iCs/>
          <w:sz w:val="24"/>
          <w:szCs w:val="24"/>
        </w:rPr>
        <w:t>кВ</w:t>
      </w:r>
      <w:proofErr w:type="spellEnd"/>
      <w:r w:rsidRPr="0024379F">
        <w:rPr>
          <w:bCs/>
          <w:iCs/>
          <w:sz w:val="24"/>
          <w:szCs w:val="24"/>
        </w:rPr>
        <w:t xml:space="preserve"> рубящего типа. Все стальные части разъединителя, в том числе и крепеж, должны иметь стойкое антикоррозийное покрытие на весь срок службы.</w:t>
      </w:r>
    </w:p>
    <w:p w14:paraId="71893F88" w14:textId="77777777" w:rsidR="00AB34BD" w:rsidRPr="0024379F" w:rsidRDefault="00AB34BD" w:rsidP="00D71C0A">
      <w:pPr>
        <w:pStyle w:val="a8"/>
        <w:numPr>
          <w:ilvl w:val="2"/>
          <w:numId w:val="20"/>
        </w:numPr>
        <w:tabs>
          <w:tab w:val="left" w:pos="567"/>
        </w:tabs>
        <w:ind w:left="0" w:firstLine="0"/>
        <w:jc w:val="both"/>
        <w:rPr>
          <w:bCs/>
          <w:iCs/>
          <w:sz w:val="24"/>
          <w:szCs w:val="24"/>
        </w:rPr>
      </w:pPr>
      <w:r w:rsidRPr="0024379F">
        <w:rPr>
          <w:bCs/>
          <w:iCs/>
          <w:sz w:val="24"/>
          <w:szCs w:val="24"/>
        </w:rPr>
        <w:t xml:space="preserve">предусмотреть </w:t>
      </w:r>
      <w:proofErr w:type="spellStart"/>
      <w:r w:rsidRPr="0024379F">
        <w:rPr>
          <w:bCs/>
          <w:iCs/>
          <w:sz w:val="24"/>
          <w:szCs w:val="24"/>
        </w:rPr>
        <w:t>тягоуловители</w:t>
      </w:r>
      <w:proofErr w:type="spellEnd"/>
      <w:r w:rsidRPr="0024379F">
        <w:rPr>
          <w:bCs/>
          <w:iCs/>
          <w:sz w:val="24"/>
          <w:szCs w:val="24"/>
        </w:rPr>
        <w:t xml:space="preserve"> на все разъединители и запирающие устройства установленного образца на все приводы разъединителей. </w:t>
      </w:r>
    </w:p>
    <w:p w14:paraId="395732DA" w14:textId="77777777" w:rsidR="00AB34BD" w:rsidRPr="0024379F" w:rsidRDefault="00AB34BD" w:rsidP="00D71C0A">
      <w:pPr>
        <w:pStyle w:val="a8"/>
        <w:numPr>
          <w:ilvl w:val="2"/>
          <w:numId w:val="20"/>
        </w:numPr>
        <w:tabs>
          <w:tab w:val="left" w:pos="567"/>
        </w:tabs>
        <w:ind w:left="0" w:firstLine="0"/>
        <w:jc w:val="both"/>
        <w:rPr>
          <w:bCs/>
          <w:iCs/>
          <w:sz w:val="24"/>
          <w:szCs w:val="24"/>
        </w:rPr>
      </w:pPr>
      <w:r w:rsidRPr="0024379F">
        <w:rPr>
          <w:bCs/>
          <w:iCs/>
          <w:sz w:val="24"/>
          <w:szCs w:val="24"/>
        </w:rPr>
        <w:t>предусматривать (при необходимости, определяемой проектом) дополнительную приемную траверсу на разъединителе в сторону ТП.</w:t>
      </w:r>
    </w:p>
    <w:p w14:paraId="6146A524" w14:textId="77777777" w:rsidR="00AB34BD" w:rsidRPr="0024379F" w:rsidRDefault="00AB34BD" w:rsidP="00D71C0A">
      <w:pPr>
        <w:pStyle w:val="a8"/>
        <w:numPr>
          <w:ilvl w:val="2"/>
          <w:numId w:val="20"/>
        </w:numPr>
        <w:tabs>
          <w:tab w:val="left" w:pos="567"/>
        </w:tabs>
        <w:ind w:left="0" w:firstLine="0"/>
        <w:jc w:val="both"/>
        <w:rPr>
          <w:bCs/>
          <w:iCs/>
          <w:sz w:val="24"/>
          <w:szCs w:val="24"/>
        </w:rPr>
      </w:pPr>
      <w:r w:rsidRPr="0024379F">
        <w:rPr>
          <w:bCs/>
          <w:iCs/>
          <w:sz w:val="24"/>
          <w:szCs w:val="24"/>
        </w:rPr>
        <w:t xml:space="preserve">заземление конструкций разъединителя 10 </w:t>
      </w:r>
      <w:proofErr w:type="spellStart"/>
      <w:r w:rsidRPr="0024379F">
        <w:rPr>
          <w:bCs/>
          <w:iCs/>
          <w:sz w:val="24"/>
          <w:szCs w:val="24"/>
        </w:rPr>
        <w:t>кВ</w:t>
      </w:r>
      <w:proofErr w:type="spellEnd"/>
      <w:r w:rsidRPr="0024379F">
        <w:rPr>
          <w:bCs/>
          <w:iCs/>
          <w:sz w:val="24"/>
          <w:szCs w:val="24"/>
        </w:rPr>
        <w:t xml:space="preserve"> выполнить в соответствии с ПУЭ (7-ое издание).</w:t>
      </w:r>
    </w:p>
    <w:p w14:paraId="6E3A4F03" w14:textId="77777777" w:rsidR="00AB34BD" w:rsidRPr="0024379F" w:rsidRDefault="00AB34BD" w:rsidP="00D71C0A">
      <w:pPr>
        <w:pStyle w:val="a8"/>
        <w:numPr>
          <w:ilvl w:val="2"/>
          <w:numId w:val="20"/>
        </w:numPr>
        <w:tabs>
          <w:tab w:val="left" w:pos="567"/>
        </w:tabs>
        <w:ind w:left="0" w:firstLine="0"/>
        <w:jc w:val="both"/>
        <w:rPr>
          <w:bCs/>
          <w:iCs/>
          <w:sz w:val="24"/>
          <w:szCs w:val="24"/>
        </w:rPr>
      </w:pPr>
      <w:r w:rsidRPr="0024379F">
        <w:rPr>
          <w:bCs/>
          <w:iCs/>
          <w:sz w:val="24"/>
          <w:szCs w:val="24"/>
        </w:rPr>
        <w:t xml:space="preserve">установить на опоры ВЛ 6-10 </w:t>
      </w:r>
      <w:proofErr w:type="spellStart"/>
      <w:r w:rsidRPr="0024379F">
        <w:rPr>
          <w:bCs/>
          <w:iCs/>
          <w:sz w:val="24"/>
          <w:szCs w:val="24"/>
        </w:rPr>
        <w:t>кВ</w:t>
      </w:r>
      <w:proofErr w:type="spellEnd"/>
      <w:r w:rsidRPr="0024379F">
        <w:rPr>
          <w:bCs/>
          <w:iCs/>
          <w:sz w:val="24"/>
          <w:szCs w:val="24"/>
        </w:rPr>
        <w:t xml:space="preserve"> над приводами управления разъединителями информационные таблички с диспетчерскими наименованиями разъединителей и указанием положения рабочих и заземляющих ножей.</w:t>
      </w:r>
    </w:p>
    <w:p w14:paraId="4DF6065F" w14:textId="3E2FF56C" w:rsidR="00AB34BD" w:rsidRDefault="00AB34BD" w:rsidP="00D71C0A">
      <w:pPr>
        <w:pStyle w:val="a8"/>
        <w:numPr>
          <w:ilvl w:val="2"/>
          <w:numId w:val="20"/>
        </w:numPr>
        <w:tabs>
          <w:tab w:val="left" w:pos="567"/>
        </w:tabs>
        <w:ind w:left="0" w:firstLine="0"/>
        <w:jc w:val="both"/>
        <w:rPr>
          <w:bCs/>
          <w:iCs/>
          <w:sz w:val="24"/>
          <w:szCs w:val="24"/>
        </w:rPr>
      </w:pPr>
      <w:r w:rsidRPr="0024379F">
        <w:rPr>
          <w:bCs/>
          <w:iCs/>
          <w:sz w:val="24"/>
          <w:szCs w:val="24"/>
        </w:rPr>
        <w:t>установить на привод управления запирающие устройства (замки).</w:t>
      </w:r>
    </w:p>
    <w:p w14:paraId="17E9CDA1" w14:textId="52CD4C11" w:rsidR="00CC1D42" w:rsidRPr="003E3635" w:rsidRDefault="0038087B" w:rsidP="0081771F">
      <w:pPr>
        <w:pStyle w:val="a8"/>
        <w:numPr>
          <w:ilvl w:val="1"/>
          <w:numId w:val="2"/>
        </w:numPr>
        <w:tabs>
          <w:tab w:val="left" w:pos="1134"/>
        </w:tabs>
        <w:ind w:left="0" w:firstLine="851"/>
        <w:jc w:val="both"/>
        <w:rPr>
          <w:b/>
          <w:sz w:val="26"/>
          <w:szCs w:val="26"/>
        </w:rPr>
      </w:pPr>
      <w:r>
        <w:rPr>
          <w:b/>
          <w:bCs/>
          <w:iCs/>
          <w:sz w:val="24"/>
          <w:szCs w:val="24"/>
        </w:rPr>
        <w:t xml:space="preserve">Основные требования к КЛ </w:t>
      </w:r>
      <w:r w:rsidR="00C3113A">
        <w:rPr>
          <w:b/>
          <w:bCs/>
          <w:iCs/>
          <w:sz w:val="24"/>
          <w:szCs w:val="24"/>
        </w:rPr>
        <w:t>10</w:t>
      </w:r>
      <w:r w:rsidR="0060152B" w:rsidRPr="0081771F">
        <w:rPr>
          <w:b/>
          <w:bCs/>
          <w:iCs/>
          <w:sz w:val="24"/>
          <w:szCs w:val="24"/>
        </w:rPr>
        <w:t xml:space="preserve"> </w:t>
      </w:r>
      <w:proofErr w:type="spellStart"/>
      <w:r w:rsidR="00CC1D42" w:rsidRPr="0081771F">
        <w:rPr>
          <w:b/>
          <w:bCs/>
          <w:iCs/>
          <w:sz w:val="24"/>
          <w:szCs w:val="24"/>
        </w:rPr>
        <w:t>кВ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42"/>
        <w:gridCol w:w="2361"/>
        <w:gridCol w:w="4985"/>
      </w:tblGrid>
      <w:tr w:rsidR="00CC1D42" w:rsidRPr="00725076" w14:paraId="44445D88" w14:textId="77777777" w:rsidTr="00E44A45">
        <w:trPr>
          <w:trHeight w:val="225"/>
        </w:trPr>
        <w:tc>
          <w:tcPr>
            <w:tcW w:w="5203" w:type="dxa"/>
            <w:gridSpan w:val="2"/>
          </w:tcPr>
          <w:p w14:paraId="4719D705" w14:textId="77777777" w:rsidR="00CC1D42" w:rsidRPr="00CC1D42" w:rsidRDefault="00CC1D42" w:rsidP="00CC1D42">
            <w:pPr>
              <w:tabs>
                <w:tab w:val="num" w:pos="127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C1D4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Напряжение, </w:t>
            </w:r>
            <w:proofErr w:type="spellStart"/>
            <w:r w:rsidRPr="00CC1D42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spellEnd"/>
          </w:p>
        </w:tc>
        <w:tc>
          <w:tcPr>
            <w:tcW w:w="4985" w:type="dxa"/>
          </w:tcPr>
          <w:p w14:paraId="455AB7A7" w14:textId="5E3A2B06" w:rsidR="00CC1D42" w:rsidRPr="00CC1D42" w:rsidRDefault="00C3113A" w:rsidP="00CC1D42">
            <w:pPr>
              <w:tabs>
                <w:tab w:val="num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1307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CC1D42" w:rsidRPr="00CC1D42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spellEnd"/>
          </w:p>
        </w:tc>
      </w:tr>
      <w:tr w:rsidR="007162E0" w:rsidRPr="00725076" w14:paraId="7BC06466" w14:textId="77777777" w:rsidTr="00CC1D42">
        <w:trPr>
          <w:trHeight w:val="113"/>
        </w:trPr>
        <w:tc>
          <w:tcPr>
            <w:tcW w:w="5203" w:type="dxa"/>
            <w:gridSpan w:val="2"/>
          </w:tcPr>
          <w:p w14:paraId="08B42190" w14:textId="505AC815" w:rsidR="007162E0" w:rsidRPr="00CC1D42" w:rsidRDefault="007162E0" w:rsidP="007162E0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1D42">
              <w:rPr>
                <w:rFonts w:ascii="Times New Roman" w:hAnsi="Times New Roman" w:cs="Times New Roman"/>
                <w:sz w:val="24"/>
                <w:szCs w:val="24"/>
              </w:rPr>
              <w:t>Количество КЛ, шт.</w:t>
            </w:r>
          </w:p>
        </w:tc>
        <w:tc>
          <w:tcPr>
            <w:tcW w:w="4985" w:type="dxa"/>
            <w:vAlign w:val="center"/>
          </w:tcPr>
          <w:p w14:paraId="0178361B" w14:textId="7D2A8848" w:rsidR="007162E0" w:rsidRDefault="00AB6D1F" w:rsidP="008E4AE9">
            <w:pPr>
              <w:pStyle w:val="a8"/>
              <w:tabs>
                <w:tab w:val="num" w:pos="1276"/>
              </w:tabs>
              <w:ind w:left="0" w:firstLine="0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1</w:t>
            </w:r>
          </w:p>
        </w:tc>
      </w:tr>
      <w:tr w:rsidR="007162E0" w:rsidRPr="00725076" w14:paraId="1AFD32FC" w14:textId="77777777" w:rsidTr="00CC1D42">
        <w:trPr>
          <w:trHeight w:val="113"/>
        </w:trPr>
        <w:tc>
          <w:tcPr>
            <w:tcW w:w="5203" w:type="dxa"/>
            <w:gridSpan w:val="2"/>
          </w:tcPr>
          <w:p w14:paraId="0DC4F869" w14:textId="336FB719" w:rsidR="007162E0" w:rsidRPr="00CC1D42" w:rsidRDefault="007162E0" w:rsidP="007162E0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</w:t>
            </w:r>
            <w:r w:rsidRPr="00CC1D42">
              <w:rPr>
                <w:rFonts w:ascii="Times New Roman" w:hAnsi="Times New Roman" w:cs="Times New Roman"/>
                <w:sz w:val="24"/>
                <w:szCs w:val="24"/>
              </w:rPr>
              <w:t>ротяженность КЛ, км (ориентировочно)</w:t>
            </w:r>
          </w:p>
        </w:tc>
        <w:tc>
          <w:tcPr>
            <w:tcW w:w="4985" w:type="dxa"/>
            <w:vAlign w:val="center"/>
          </w:tcPr>
          <w:p w14:paraId="7DB28F80" w14:textId="21D420B7" w:rsidR="007162E0" w:rsidRDefault="001B6151" w:rsidP="007162E0">
            <w:pPr>
              <w:pStyle w:val="a8"/>
              <w:tabs>
                <w:tab w:val="num" w:pos="1276"/>
              </w:tabs>
              <w:ind w:left="0" w:firstLine="0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0,350</w:t>
            </w:r>
            <w:r w:rsidR="007162E0">
              <w:rPr>
                <w:bCs/>
                <w:color w:val="000000"/>
                <w:sz w:val="24"/>
                <w:szCs w:val="24"/>
              </w:rPr>
              <w:t xml:space="preserve"> (в </w:t>
            </w:r>
            <w:proofErr w:type="spellStart"/>
            <w:r w:rsidR="007162E0">
              <w:rPr>
                <w:bCs/>
                <w:color w:val="000000"/>
                <w:sz w:val="24"/>
                <w:szCs w:val="24"/>
              </w:rPr>
              <w:t>т.ч</w:t>
            </w:r>
            <w:proofErr w:type="spellEnd"/>
            <w:r w:rsidR="007162E0">
              <w:rPr>
                <w:bCs/>
                <w:color w:val="000000"/>
                <w:sz w:val="24"/>
                <w:szCs w:val="24"/>
              </w:rPr>
              <w:t>. ГНБ)</w:t>
            </w:r>
          </w:p>
          <w:p w14:paraId="712B08CA" w14:textId="5C63DA17" w:rsidR="007162E0" w:rsidRPr="00CC1D42" w:rsidRDefault="007162E0" w:rsidP="007162E0">
            <w:pPr>
              <w:pStyle w:val="a8"/>
              <w:tabs>
                <w:tab w:val="num" w:pos="1276"/>
              </w:tabs>
              <w:ind w:left="0" w:firstLine="0"/>
              <w:rPr>
                <w:sz w:val="24"/>
                <w:szCs w:val="24"/>
                <w:lang w:eastAsia="ru-RU"/>
              </w:rPr>
            </w:pPr>
            <w:r w:rsidRPr="00CC1D42">
              <w:rPr>
                <w:bCs/>
                <w:color w:val="000000"/>
                <w:sz w:val="24"/>
                <w:szCs w:val="24"/>
              </w:rPr>
              <w:t>(уточнить при проектировании)</w:t>
            </w:r>
          </w:p>
        </w:tc>
      </w:tr>
      <w:tr w:rsidR="007162E0" w:rsidRPr="00725076" w14:paraId="1F1B482C" w14:textId="77777777" w:rsidTr="00CC1D42">
        <w:trPr>
          <w:trHeight w:val="113"/>
        </w:trPr>
        <w:tc>
          <w:tcPr>
            <w:tcW w:w="5203" w:type="dxa"/>
            <w:gridSpan w:val="2"/>
          </w:tcPr>
          <w:p w14:paraId="7E999BED" w14:textId="77777777" w:rsidR="007162E0" w:rsidRPr="00CC1D42" w:rsidRDefault="007162E0" w:rsidP="007162E0">
            <w:pPr>
              <w:tabs>
                <w:tab w:val="num" w:pos="127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C1D42">
              <w:rPr>
                <w:rFonts w:ascii="Times New Roman" w:hAnsi="Times New Roman" w:cs="Times New Roman"/>
                <w:sz w:val="24"/>
                <w:szCs w:val="24"/>
              </w:rPr>
              <w:t xml:space="preserve">Конструктивное исполнение </w:t>
            </w:r>
          </w:p>
        </w:tc>
        <w:tc>
          <w:tcPr>
            <w:tcW w:w="4985" w:type="dxa"/>
          </w:tcPr>
          <w:p w14:paraId="65FFBDA5" w14:textId="02EFBBE3" w:rsidR="007162E0" w:rsidRPr="00CC1D42" w:rsidRDefault="007162E0" w:rsidP="007162E0">
            <w:pPr>
              <w:tabs>
                <w:tab w:val="num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1D42">
              <w:rPr>
                <w:rFonts w:ascii="Times New Roman" w:hAnsi="Times New Roman" w:cs="Times New Roman"/>
                <w:sz w:val="24"/>
                <w:szCs w:val="24"/>
              </w:rPr>
              <w:t>Трехф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азное</w:t>
            </w:r>
            <w:r w:rsidRPr="00CC1D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7162E0" w:rsidRPr="00725076" w14:paraId="2D243DD5" w14:textId="77777777" w:rsidTr="00CC1D42">
        <w:tc>
          <w:tcPr>
            <w:tcW w:w="5203" w:type="dxa"/>
            <w:gridSpan w:val="2"/>
          </w:tcPr>
          <w:p w14:paraId="74AC82AB" w14:textId="77777777" w:rsidR="007162E0" w:rsidRPr="00CC1D42" w:rsidRDefault="007162E0" w:rsidP="007162E0">
            <w:pPr>
              <w:tabs>
                <w:tab w:val="num" w:pos="1276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C1D42">
              <w:rPr>
                <w:rFonts w:ascii="Times New Roman" w:hAnsi="Times New Roman" w:cs="Times New Roman"/>
                <w:sz w:val="26"/>
                <w:szCs w:val="26"/>
              </w:rPr>
              <w:t>Сечение жилы, кв. мм</w:t>
            </w:r>
          </w:p>
        </w:tc>
        <w:tc>
          <w:tcPr>
            <w:tcW w:w="4985" w:type="dxa"/>
          </w:tcPr>
          <w:p w14:paraId="1685C975" w14:textId="3D6F7C3B" w:rsidR="007162E0" w:rsidRDefault="0013076F" w:rsidP="007162E0">
            <w:pPr>
              <w:pStyle w:val="a8"/>
              <w:tabs>
                <w:tab w:val="num" w:pos="1276"/>
              </w:tabs>
              <w:ind w:left="0" w:firstLine="0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120</w:t>
            </w:r>
          </w:p>
          <w:p w14:paraId="278825F0" w14:textId="70F2326F" w:rsidR="007162E0" w:rsidRPr="00CC1D42" w:rsidRDefault="007162E0" w:rsidP="007162E0">
            <w:pPr>
              <w:pStyle w:val="a8"/>
              <w:tabs>
                <w:tab w:val="num" w:pos="1276"/>
              </w:tabs>
              <w:ind w:left="0" w:firstLine="0"/>
              <w:rPr>
                <w:sz w:val="24"/>
                <w:szCs w:val="24"/>
                <w:lang w:eastAsia="ru-RU"/>
              </w:rPr>
            </w:pPr>
            <w:r w:rsidRPr="00CC1D42">
              <w:rPr>
                <w:bCs/>
                <w:color w:val="000000"/>
                <w:sz w:val="24"/>
                <w:szCs w:val="24"/>
              </w:rPr>
              <w:t>(уточнить при проектировании)</w:t>
            </w:r>
          </w:p>
        </w:tc>
      </w:tr>
      <w:tr w:rsidR="007162E0" w:rsidRPr="00725076" w14:paraId="66976638" w14:textId="77777777" w:rsidTr="00CC1D42">
        <w:tc>
          <w:tcPr>
            <w:tcW w:w="5203" w:type="dxa"/>
            <w:gridSpan w:val="2"/>
          </w:tcPr>
          <w:p w14:paraId="5AA25004" w14:textId="0DA96BC4" w:rsidR="0038087B" w:rsidRDefault="007162E0" w:rsidP="007162E0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1D42">
              <w:rPr>
                <w:rFonts w:ascii="Times New Roman" w:hAnsi="Times New Roman" w:cs="Times New Roman"/>
                <w:sz w:val="24"/>
                <w:szCs w:val="24"/>
              </w:rPr>
              <w:t>Количество проколов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ГНБ</w:t>
            </w:r>
            <w:r w:rsidR="0038087B">
              <w:rPr>
                <w:rFonts w:ascii="Times New Roman" w:hAnsi="Times New Roman" w:cs="Times New Roman"/>
                <w:sz w:val="24"/>
                <w:szCs w:val="24"/>
              </w:rPr>
              <w:t>, шт.</w:t>
            </w:r>
          </w:p>
          <w:p w14:paraId="00534C3F" w14:textId="77777777" w:rsidR="0038087B" w:rsidRDefault="0038087B" w:rsidP="007162E0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1C2247" w14:textId="264D58C5" w:rsidR="007162E0" w:rsidRPr="00CC1D42" w:rsidRDefault="007162E0" w:rsidP="007162E0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1D42">
              <w:rPr>
                <w:rFonts w:ascii="Times New Roman" w:hAnsi="Times New Roman" w:cs="Times New Roman"/>
                <w:sz w:val="24"/>
                <w:szCs w:val="24"/>
              </w:rPr>
              <w:t>протяженность, км (ориентировочно)</w:t>
            </w:r>
          </w:p>
        </w:tc>
        <w:tc>
          <w:tcPr>
            <w:tcW w:w="4985" w:type="dxa"/>
            <w:vAlign w:val="center"/>
          </w:tcPr>
          <w:p w14:paraId="527EFF8B" w14:textId="2A4CBCB8" w:rsidR="007162E0" w:rsidRPr="00CC1D42" w:rsidRDefault="002F6B07" w:rsidP="007162E0">
            <w:pPr>
              <w:tabs>
                <w:tab w:val="num" w:pos="1276"/>
              </w:tabs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162E0" w:rsidRPr="00CC1D4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7162E0" w:rsidRPr="00CC1D42"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  <w:p w14:paraId="6D1E6C3B" w14:textId="60475871" w:rsidR="007162E0" w:rsidRPr="00CC1D42" w:rsidRDefault="002F6B07" w:rsidP="007162E0">
            <w:pPr>
              <w:tabs>
                <w:tab w:val="num" w:pos="1276"/>
              </w:tabs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 w:rsidR="001B6151">
              <w:rPr>
                <w:rFonts w:ascii="Times New Roman" w:hAnsi="Times New Roman" w:cs="Times New Roman"/>
                <w:sz w:val="24"/>
                <w:szCs w:val="24"/>
              </w:rPr>
              <w:t>250</w:t>
            </w:r>
          </w:p>
          <w:p w14:paraId="432B137C" w14:textId="77777777" w:rsidR="007162E0" w:rsidRPr="00CC1D42" w:rsidRDefault="007162E0" w:rsidP="007162E0">
            <w:pPr>
              <w:pStyle w:val="a8"/>
              <w:tabs>
                <w:tab w:val="num" w:pos="1276"/>
              </w:tabs>
              <w:ind w:left="0" w:firstLine="0"/>
              <w:rPr>
                <w:sz w:val="24"/>
                <w:szCs w:val="24"/>
                <w:lang w:eastAsia="ru-RU"/>
              </w:rPr>
            </w:pPr>
            <w:r w:rsidRPr="00CC1D42">
              <w:rPr>
                <w:bCs/>
                <w:color w:val="000000"/>
                <w:sz w:val="24"/>
                <w:szCs w:val="24"/>
              </w:rPr>
              <w:t xml:space="preserve"> (уточнить при проектировании)</w:t>
            </w:r>
          </w:p>
        </w:tc>
      </w:tr>
      <w:tr w:rsidR="007162E0" w:rsidRPr="00725076" w14:paraId="2FB48744" w14:textId="77777777" w:rsidTr="00E44A45">
        <w:tc>
          <w:tcPr>
            <w:tcW w:w="5203" w:type="dxa"/>
            <w:gridSpan w:val="2"/>
          </w:tcPr>
          <w:p w14:paraId="59395AF1" w14:textId="77777777" w:rsidR="007162E0" w:rsidRPr="00CC1D42" w:rsidRDefault="007162E0" w:rsidP="007162E0">
            <w:pPr>
              <w:tabs>
                <w:tab w:val="num" w:pos="127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1D42">
              <w:rPr>
                <w:rFonts w:ascii="Times New Roman" w:hAnsi="Times New Roman" w:cs="Times New Roman"/>
                <w:sz w:val="24"/>
                <w:szCs w:val="24"/>
              </w:rPr>
              <w:t xml:space="preserve">Материал изоляции кабеля 6-10 </w:t>
            </w:r>
            <w:proofErr w:type="spellStart"/>
            <w:r w:rsidRPr="00CC1D42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spellEnd"/>
            <w:r w:rsidRPr="00CC1D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985" w:type="dxa"/>
            <w:vAlign w:val="center"/>
          </w:tcPr>
          <w:p w14:paraId="58A60EE1" w14:textId="618F04DF" w:rsidR="007162E0" w:rsidRDefault="007162E0" w:rsidP="007162E0">
            <w:pPr>
              <w:pStyle w:val="a8"/>
              <w:tabs>
                <w:tab w:val="num" w:pos="1276"/>
              </w:tabs>
              <w:ind w:left="0" w:firstLine="0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Бумажная пропитанная</w:t>
            </w:r>
          </w:p>
          <w:p w14:paraId="78FD7D15" w14:textId="367AA924" w:rsidR="007162E0" w:rsidRPr="00CC1D42" w:rsidRDefault="007162E0" w:rsidP="007162E0">
            <w:pPr>
              <w:pStyle w:val="a8"/>
              <w:tabs>
                <w:tab w:val="num" w:pos="1276"/>
              </w:tabs>
              <w:ind w:left="0" w:firstLine="0"/>
              <w:rPr>
                <w:sz w:val="24"/>
                <w:szCs w:val="24"/>
                <w:lang w:eastAsia="ru-RU"/>
              </w:rPr>
            </w:pPr>
            <w:r w:rsidRPr="00CC1D42">
              <w:rPr>
                <w:bCs/>
                <w:color w:val="000000"/>
                <w:sz w:val="24"/>
                <w:szCs w:val="24"/>
              </w:rPr>
              <w:t>(уточнить при проектировании)</w:t>
            </w:r>
          </w:p>
        </w:tc>
      </w:tr>
      <w:tr w:rsidR="007162E0" w:rsidRPr="00725076" w14:paraId="170734F7" w14:textId="77777777" w:rsidTr="00CC1D42">
        <w:tc>
          <w:tcPr>
            <w:tcW w:w="5203" w:type="dxa"/>
            <w:gridSpan w:val="2"/>
          </w:tcPr>
          <w:p w14:paraId="503D8F8A" w14:textId="77777777" w:rsidR="007162E0" w:rsidRPr="00CC1D42" w:rsidRDefault="007162E0" w:rsidP="007162E0">
            <w:pPr>
              <w:tabs>
                <w:tab w:val="num" w:pos="127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C1D42">
              <w:rPr>
                <w:rFonts w:ascii="Times New Roman" w:hAnsi="Times New Roman" w:cs="Times New Roman"/>
                <w:sz w:val="24"/>
                <w:szCs w:val="24"/>
              </w:rPr>
              <w:t>Пожаробезопасное</w:t>
            </w:r>
            <w:proofErr w:type="spellEnd"/>
            <w:r w:rsidRPr="00CC1D42">
              <w:rPr>
                <w:rFonts w:ascii="Times New Roman" w:hAnsi="Times New Roman" w:cs="Times New Roman"/>
                <w:sz w:val="24"/>
                <w:szCs w:val="24"/>
              </w:rPr>
              <w:t xml:space="preserve"> исполнение КЛ 6-10 </w:t>
            </w:r>
            <w:proofErr w:type="spellStart"/>
            <w:r w:rsidRPr="00CC1D42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spellEnd"/>
            <w:r w:rsidRPr="00CC1D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985" w:type="dxa"/>
          </w:tcPr>
          <w:p w14:paraId="64B88D07" w14:textId="1968806B" w:rsidR="007162E0" w:rsidRPr="00CC1D42" w:rsidRDefault="007162E0" w:rsidP="007162E0">
            <w:pPr>
              <w:tabs>
                <w:tab w:val="num" w:pos="12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Уточнить при проектировании</w:t>
            </w:r>
          </w:p>
        </w:tc>
      </w:tr>
      <w:tr w:rsidR="007162E0" w:rsidRPr="00725076" w14:paraId="5B4D51CD" w14:textId="77777777" w:rsidTr="0004023B">
        <w:tc>
          <w:tcPr>
            <w:tcW w:w="2842" w:type="dxa"/>
          </w:tcPr>
          <w:p w14:paraId="3E610DC4" w14:textId="77777777" w:rsidR="007162E0" w:rsidRDefault="007162E0" w:rsidP="007162E0">
            <w:pPr>
              <w:tabs>
                <w:tab w:val="num" w:pos="127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575A2EA" w14:textId="6718D2EF" w:rsidR="007162E0" w:rsidRPr="00CC1D42" w:rsidRDefault="007162E0" w:rsidP="007162E0">
            <w:pPr>
              <w:tabs>
                <w:tab w:val="num" w:pos="127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1D42">
              <w:rPr>
                <w:rFonts w:ascii="Times New Roman" w:hAnsi="Times New Roman" w:cs="Times New Roman"/>
                <w:sz w:val="24"/>
                <w:szCs w:val="24"/>
              </w:rPr>
              <w:t>Прокладка КЛ в трубах</w:t>
            </w:r>
          </w:p>
        </w:tc>
        <w:tc>
          <w:tcPr>
            <w:tcW w:w="7346" w:type="dxa"/>
            <w:gridSpan w:val="2"/>
            <w:vAlign w:val="center"/>
          </w:tcPr>
          <w:p w14:paraId="6B7B38B8" w14:textId="77777777" w:rsidR="007162E0" w:rsidRDefault="007162E0" w:rsidP="008E4AE9">
            <w:pPr>
              <w:pStyle w:val="a8"/>
              <w:tabs>
                <w:tab w:val="num" w:pos="1276"/>
              </w:tabs>
              <w:ind w:left="0" w:firstLine="0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Да</w:t>
            </w:r>
          </w:p>
          <w:p w14:paraId="3336E072" w14:textId="2C994963" w:rsidR="008E4AE9" w:rsidRPr="00E44A45" w:rsidRDefault="008E4AE9" w:rsidP="008E4AE9">
            <w:pPr>
              <w:pStyle w:val="a8"/>
              <w:tabs>
                <w:tab w:val="num" w:pos="1276"/>
              </w:tabs>
              <w:ind w:left="0" w:firstLine="0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(при переходе через коммуникации проложить д</w:t>
            </w:r>
            <w:r w:rsidR="00916453">
              <w:rPr>
                <w:bCs/>
                <w:color w:val="000000"/>
                <w:sz w:val="24"/>
                <w:szCs w:val="24"/>
              </w:rPr>
              <w:t>ополнительную трубу)</w:t>
            </w:r>
          </w:p>
        </w:tc>
      </w:tr>
    </w:tbl>
    <w:p w14:paraId="0666AE54" w14:textId="6030E5AA" w:rsidR="00CC1D42" w:rsidRPr="0024379F" w:rsidRDefault="00CC1D42" w:rsidP="00CC1D42">
      <w:pPr>
        <w:pStyle w:val="aa"/>
        <w:tabs>
          <w:tab w:val="left" w:pos="426"/>
          <w:tab w:val="left" w:pos="993"/>
        </w:tabs>
        <w:suppressAutoHyphens w:val="0"/>
        <w:spacing w:line="276" w:lineRule="auto"/>
        <w:ind w:left="0" w:firstLine="709"/>
        <w:jc w:val="both"/>
        <w:rPr>
          <w:sz w:val="24"/>
          <w:szCs w:val="24"/>
        </w:rPr>
      </w:pPr>
      <w:r w:rsidRPr="0024379F">
        <w:rPr>
          <w:bCs/>
          <w:sz w:val="24"/>
          <w:szCs w:val="24"/>
        </w:rPr>
        <w:t xml:space="preserve">При наличии соответствующих требований по пересечению инженерных коммуникаций кабельной линией, полученных от собственников пересекаемых инженерных коммуникаций в ТУ на пересечение, прокладку </w:t>
      </w:r>
      <w:r w:rsidRPr="0024379F">
        <w:rPr>
          <w:sz w:val="24"/>
          <w:szCs w:val="24"/>
        </w:rPr>
        <w:t xml:space="preserve">КЛ 0,4-10(6) </w:t>
      </w:r>
      <w:proofErr w:type="spellStart"/>
      <w:r w:rsidRPr="0024379F">
        <w:rPr>
          <w:sz w:val="24"/>
          <w:szCs w:val="24"/>
        </w:rPr>
        <w:t>кВ</w:t>
      </w:r>
      <w:proofErr w:type="spellEnd"/>
      <w:r w:rsidRPr="0024379F">
        <w:rPr>
          <w:sz w:val="24"/>
          <w:szCs w:val="24"/>
        </w:rPr>
        <w:t xml:space="preserve"> в местах пересечения с объектами транспортной и иной инфраструктуры осуществлять согласно ПУЭ, с учетом требований Оперативного указания ПАО «МРСК Центра» № ОУ-01-2013 от 27.08.2014 «О выполнении пересечений КЛ 0,4-10 </w:t>
      </w:r>
      <w:proofErr w:type="spellStart"/>
      <w:r w:rsidRPr="0024379F">
        <w:rPr>
          <w:sz w:val="24"/>
          <w:szCs w:val="24"/>
        </w:rPr>
        <w:t>кВ</w:t>
      </w:r>
      <w:proofErr w:type="spellEnd"/>
      <w:r w:rsidRPr="0024379F">
        <w:rPr>
          <w:sz w:val="24"/>
          <w:szCs w:val="24"/>
        </w:rPr>
        <w:t xml:space="preserve"> с объектами транспортной инфраструктуры».</w:t>
      </w:r>
    </w:p>
    <w:p w14:paraId="2C3A82C4" w14:textId="77777777" w:rsidR="00CC1D42" w:rsidRPr="0024379F" w:rsidRDefault="00CC1D42" w:rsidP="00CC1D42">
      <w:pPr>
        <w:pStyle w:val="a8"/>
        <w:shd w:val="clear" w:color="auto" w:fill="FFFFFF" w:themeFill="background1"/>
        <w:tabs>
          <w:tab w:val="left" w:pos="993"/>
        </w:tabs>
        <w:ind w:left="-142" w:firstLine="851"/>
        <w:jc w:val="both"/>
        <w:rPr>
          <w:bCs/>
          <w:sz w:val="24"/>
          <w:szCs w:val="24"/>
          <w:shd w:val="clear" w:color="auto" w:fill="FFFFFF"/>
        </w:rPr>
      </w:pPr>
      <w:r w:rsidRPr="0024379F">
        <w:rPr>
          <w:bCs/>
          <w:sz w:val="24"/>
          <w:szCs w:val="24"/>
          <w:shd w:val="clear" w:color="auto" w:fill="FFFFFF"/>
        </w:rPr>
        <w:t xml:space="preserve">Предусмотреть установку предупредительных пикетов по трассе прохождения КЛ, в </w:t>
      </w:r>
      <w:proofErr w:type="spellStart"/>
      <w:r w:rsidRPr="0024379F">
        <w:rPr>
          <w:bCs/>
          <w:sz w:val="24"/>
          <w:szCs w:val="24"/>
          <w:shd w:val="clear" w:color="auto" w:fill="FFFFFF"/>
        </w:rPr>
        <w:t>т.ч</w:t>
      </w:r>
      <w:proofErr w:type="spellEnd"/>
      <w:r w:rsidRPr="0024379F">
        <w:rPr>
          <w:bCs/>
          <w:sz w:val="24"/>
          <w:szCs w:val="24"/>
          <w:shd w:val="clear" w:color="auto" w:fill="FFFFFF"/>
        </w:rPr>
        <w:t>. на углах поворотов КЛ и местах установки соединительных муфт.</w:t>
      </w:r>
    </w:p>
    <w:p w14:paraId="5BB76029" w14:textId="77777777" w:rsidR="00CC1D42" w:rsidRPr="0024379F" w:rsidRDefault="00CC1D42" w:rsidP="00CC1D42">
      <w:pPr>
        <w:pStyle w:val="a8"/>
        <w:tabs>
          <w:tab w:val="left" w:pos="993"/>
        </w:tabs>
        <w:ind w:left="-142" w:firstLine="851"/>
        <w:jc w:val="both"/>
        <w:rPr>
          <w:bCs/>
          <w:sz w:val="24"/>
          <w:szCs w:val="24"/>
          <w:shd w:val="clear" w:color="auto" w:fill="FFFFFF"/>
        </w:rPr>
      </w:pPr>
      <w:r w:rsidRPr="0024379F">
        <w:rPr>
          <w:bCs/>
          <w:sz w:val="24"/>
          <w:szCs w:val="24"/>
          <w:shd w:val="clear" w:color="auto" w:fill="FFFFFF"/>
        </w:rPr>
        <w:t>Защиту от коммутационных и грозовых перенапряжений выполнить в соответствии с действующим изданием ПУЭ.</w:t>
      </w:r>
    </w:p>
    <w:p w14:paraId="24F0DF43" w14:textId="77777777" w:rsidR="00CC1D42" w:rsidRPr="0024379F" w:rsidRDefault="00CC1D42" w:rsidP="00CC1D42">
      <w:pPr>
        <w:pStyle w:val="a8"/>
        <w:tabs>
          <w:tab w:val="left" w:pos="993"/>
        </w:tabs>
        <w:ind w:left="-142" w:firstLine="851"/>
        <w:jc w:val="both"/>
        <w:rPr>
          <w:bCs/>
          <w:sz w:val="24"/>
          <w:szCs w:val="24"/>
          <w:shd w:val="clear" w:color="auto" w:fill="FFFFFF"/>
        </w:rPr>
      </w:pPr>
      <w:r w:rsidRPr="0024379F">
        <w:rPr>
          <w:bCs/>
          <w:sz w:val="24"/>
          <w:szCs w:val="24"/>
          <w:shd w:val="clear" w:color="auto" w:fill="FFFFFF"/>
        </w:rPr>
        <w:t>При проектировании КЛ выполнить следующие расчеты:</w:t>
      </w:r>
    </w:p>
    <w:p w14:paraId="47B1C310" w14:textId="77777777" w:rsidR="00CC1D42" w:rsidRPr="0024379F" w:rsidRDefault="00CC1D42" w:rsidP="00CC1D42">
      <w:pPr>
        <w:pStyle w:val="a8"/>
        <w:numPr>
          <w:ilvl w:val="0"/>
          <w:numId w:val="33"/>
        </w:numPr>
        <w:tabs>
          <w:tab w:val="left" w:pos="993"/>
        </w:tabs>
        <w:ind w:left="0" w:firstLine="709"/>
        <w:jc w:val="both"/>
        <w:rPr>
          <w:bCs/>
          <w:sz w:val="24"/>
          <w:szCs w:val="24"/>
          <w:shd w:val="clear" w:color="auto" w:fill="FFFFFF"/>
        </w:rPr>
      </w:pPr>
      <w:r w:rsidRPr="0024379F">
        <w:rPr>
          <w:bCs/>
          <w:sz w:val="24"/>
          <w:szCs w:val="24"/>
          <w:shd w:val="clear" w:color="auto" w:fill="FFFFFF"/>
        </w:rPr>
        <w:t>расчет величины емкостных токов;</w:t>
      </w:r>
    </w:p>
    <w:p w14:paraId="09951FB9" w14:textId="77777777" w:rsidR="00CC1D42" w:rsidRPr="0024379F" w:rsidRDefault="00CC1D42" w:rsidP="00CC1D42">
      <w:pPr>
        <w:pStyle w:val="a8"/>
        <w:numPr>
          <w:ilvl w:val="0"/>
          <w:numId w:val="33"/>
        </w:numPr>
        <w:tabs>
          <w:tab w:val="left" w:pos="993"/>
        </w:tabs>
        <w:ind w:left="0" w:firstLine="709"/>
        <w:jc w:val="both"/>
        <w:rPr>
          <w:bCs/>
          <w:sz w:val="24"/>
          <w:szCs w:val="24"/>
          <w:shd w:val="clear" w:color="auto" w:fill="FFFFFF"/>
        </w:rPr>
      </w:pPr>
      <w:r w:rsidRPr="0024379F">
        <w:rPr>
          <w:bCs/>
          <w:sz w:val="24"/>
          <w:szCs w:val="24"/>
          <w:shd w:val="clear" w:color="auto" w:fill="FFFFFF"/>
        </w:rPr>
        <w:t>расчет сечения токоведущей жилы по пропускной способности и термической стойкости к токам КЗ, проверку на невозгораемость;</w:t>
      </w:r>
    </w:p>
    <w:p w14:paraId="38EEA6B1" w14:textId="77777777" w:rsidR="00CC1D42" w:rsidRPr="0024379F" w:rsidRDefault="00CC1D42" w:rsidP="00CC1D42">
      <w:pPr>
        <w:pStyle w:val="a8"/>
        <w:numPr>
          <w:ilvl w:val="0"/>
          <w:numId w:val="33"/>
        </w:numPr>
        <w:tabs>
          <w:tab w:val="left" w:pos="993"/>
        </w:tabs>
        <w:ind w:left="0" w:firstLine="709"/>
        <w:jc w:val="both"/>
        <w:rPr>
          <w:bCs/>
          <w:sz w:val="24"/>
          <w:szCs w:val="24"/>
          <w:shd w:val="clear" w:color="auto" w:fill="FFFFFF"/>
        </w:rPr>
      </w:pPr>
      <w:r w:rsidRPr="0024379F">
        <w:rPr>
          <w:bCs/>
          <w:sz w:val="24"/>
          <w:szCs w:val="24"/>
          <w:shd w:val="clear" w:color="auto" w:fill="FFFFFF"/>
        </w:rPr>
        <w:t>проверку по падению напряжения.</w:t>
      </w:r>
    </w:p>
    <w:p w14:paraId="367DADC4" w14:textId="77777777" w:rsidR="00CC1D42" w:rsidRPr="0024379F" w:rsidRDefault="00CC1D42" w:rsidP="00CC1D42">
      <w:pPr>
        <w:pStyle w:val="a8"/>
        <w:tabs>
          <w:tab w:val="left" w:pos="993"/>
        </w:tabs>
        <w:ind w:left="-142" w:firstLine="851"/>
        <w:jc w:val="both"/>
        <w:rPr>
          <w:bCs/>
          <w:sz w:val="24"/>
          <w:szCs w:val="24"/>
          <w:shd w:val="clear" w:color="auto" w:fill="FFFFFF"/>
        </w:rPr>
      </w:pPr>
      <w:r w:rsidRPr="0024379F">
        <w:rPr>
          <w:bCs/>
          <w:sz w:val="24"/>
          <w:szCs w:val="24"/>
          <w:shd w:val="clear" w:color="auto" w:fill="FFFFFF"/>
        </w:rPr>
        <w:t xml:space="preserve">При прокладке КЛ 0,4-6,10 </w:t>
      </w:r>
      <w:proofErr w:type="spellStart"/>
      <w:r w:rsidRPr="0024379F">
        <w:rPr>
          <w:bCs/>
          <w:sz w:val="24"/>
          <w:szCs w:val="24"/>
          <w:shd w:val="clear" w:color="auto" w:fill="FFFFFF"/>
        </w:rPr>
        <w:t>кВ</w:t>
      </w:r>
      <w:proofErr w:type="spellEnd"/>
      <w:r w:rsidRPr="0024379F">
        <w:rPr>
          <w:bCs/>
          <w:sz w:val="24"/>
          <w:szCs w:val="24"/>
          <w:shd w:val="clear" w:color="auto" w:fill="FFFFFF"/>
        </w:rPr>
        <w:t xml:space="preserve"> предусмотреть:</w:t>
      </w:r>
    </w:p>
    <w:p w14:paraId="0E800D66" w14:textId="77777777" w:rsidR="00CC1D42" w:rsidRPr="0024379F" w:rsidRDefault="00CC1D42" w:rsidP="00CC1D42">
      <w:pPr>
        <w:pStyle w:val="a8"/>
        <w:numPr>
          <w:ilvl w:val="0"/>
          <w:numId w:val="34"/>
        </w:numPr>
        <w:tabs>
          <w:tab w:val="left" w:pos="993"/>
        </w:tabs>
        <w:ind w:left="0" w:firstLine="709"/>
        <w:jc w:val="both"/>
        <w:rPr>
          <w:bCs/>
          <w:sz w:val="24"/>
          <w:szCs w:val="24"/>
          <w:shd w:val="clear" w:color="auto" w:fill="FFFFFF"/>
        </w:rPr>
      </w:pPr>
      <w:r w:rsidRPr="0024379F">
        <w:rPr>
          <w:bCs/>
          <w:sz w:val="24"/>
          <w:szCs w:val="24"/>
          <w:shd w:val="clear" w:color="auto" w:fill="FFFFFF"/>
        </w:rPr>
        <w:t>защиту в соответствии с ПУЭ;</w:t>
      </w:r>
    </w:p>
    <w:p w14:paraId="618EC9AF" w14:textId="77777777" w:rsidR="00CC1D42" w:rsidRPr="0024379F" w:rsidRDefault="00CC1D42" w:rsidP="00CC1D42">
      <w:pPr>
        <w:pStyle w:val="a8"/>
        <w:numPr>
          <w:ilvl w:val="0"/>
          <w:numId w:val="34"/>
        </w:numPr>
        <w:tabs>
          <w:tab w:val="left" w:pos="993"/>
        </w:tabs>
        <w:ind w:left="0" w:firstLine="709"/>
        <w:jc w:val="both"/>
        <w:rPr>
          <w:bCs/>
          <w:sz w:val="24"/>
          <w:szCs w:val="24"/>
          <w:shd w:val="clear" w:color="auto" w:fill="FFFFFF"/>
        </w:rPr>
      </w:pPr>
      <w:r w:rsidRPr="0024379F">
        <w:rPr>
          <w:bCs/>
          <w:sz w:val="24"/>
          <w:szCs w:val="24"/>
          <w:shd w:val="clear" w:color="auto" w:fill="FFFFFF"/>
        </w:rPr>
        <w:t>требования к трассе кабеля, глубина, толщина песчаной подсыпки, ГНБ в местах переходов через препятствия (дороги, водоемы, коммуникации и пр.), знаки безопасности, пикеты.</w:t>
      </w:r>
    </w:p>
    <w:p w14:paraId="4716EF0F" w14:textId="327E1C29" w:rsidR="00CC1D42" w:rsidRDefault="00DC7D4B" w:rsidP="00DC7D4B">
      <w:pPr>
        <w:pStyle w:val="a8"/>
        <w:tabs>
          <w:tab w:val="left" w:pos="1134"/>
        </w:tabs>
        <w:ind w:left="0" w:firstLine="709"/>
        <w:jc w:val="both"/>
        <w:rPr>
          <w:bCs/>
          <w:sz w:val="24"/>
          <w:szCs w:val="24"/>
          <w:shd w:val="clear" w:color="auto" w:fill="FFFFFF"/>
        </w:rPr>
      </w:pPr>
      <w:r w:rsidRPr="00DC7D4B">
        <w:rPr>
          <w:bCs/>
          <w:sz w:val="24"/>
          <w:szCs w:val="24"/>
          <w:shd w:val="clear" w:color="auto" w:fill="FFFFFF"/>
        </w:rPr>
        <w:t>При прокладке КЛ в кабельных сооружениях, при строительстве РП, РТП, ЦРП, КТП должны быть обеспечены Требования по пожарной безопасности кабельных сооружений в соответствии с НТД.</w:t>
      </w:r>
    </w:p>
    <w:p w14:paraId="3477D9C6" w14:textId="77777777" w:rsidR="002E1231" w:rsidRPr="0068020A" w:rsidRDefault="002E1231" w:rsidP="002E1231">
      <w:pPr>
        <w:pStyle w:val="a8"/>
        <w:tabs>
          <w:tab w:val="left" w:pos="993"/>
        </w:tabs>
        <w:ind w:left="0" w:firstLine="709"/>
        <w:jc w:val="both"/>
        <w:rPr>
          <w:bCs/>
          <w:sz w:val="24"/>
          <w:szCs w:val="24"/>
          <w:shd w:val="clear" w:color="auto" w:fill="FFFFFF"/>
        </w:rPr>
      </w:pPr>
      <w:r w:rsidRPr="0068020A">
        <w:rPr>
          <w:bCs/>
          <w:sz w:val="24"/>
          <w:szCs w:val="24"/>
          <w:shd w:val="clear" w:color="auto" w:fill="FFFFFF"/>
        </w:rPr>
        <w:t>При длинах до 50 метров применять метод продавливания взамен ГНБ.</w:t>
      </w:r>
    </w:p>
    <w:p w14:paraId="74EA4EA1" w14:textId="77777777" w:rsidR="002E1231" w:rsidRPr="0068020A" w:rsidRDefault="002E1231" w:rsidP="002E1231">
      <w:pPr>
        <w:pStyle w:val="a8"/>
        <w:tabs>
          <w:tab w:val="left" w:pos="993"/>
        </w:tabs>
        <w:ind w:left="0" w:firstLine="709"/>
        <w:jc w:val="both"/>
        <w:rPr>
          <w:bCs/>
          <w:sz w:val="24"/>
          <w:szCs w:val="24"/>
          <w:shd w:val="clear" w:color="auto" w:fill="FFFFFF"/>
        </w:rPr>
      </w:pPr>
      <w:r w:rsidRPr="0068020A">
        <w:rPr>
          <w:bCs/>
          <w:sz w:val="24"/>
          <w:szCs w:val="24"/>
          <w:shd w:val="clear" w:color="auto" w:fill="FFFFFF"/>
        </w:rPr>
        <w:t>На участках пересечений применять обычные ПНД трубы для прокладки кабеля, исключить применение термостойких труб.</w:t>
      </w:r>
    </w:p>
    <w:p w14:paraId="5BD75E30" w14:textId="77777777" w:rsidR="002E1231" w:rsidRPr="0068020A" w:rsidRDefault="002E1231" w:rsidP="002E1231">
      <w:pPr>
        <w:pStyle w:val="a8"/>
        <w:tabs>
          <w:tab w:val="left" w:pos="993"/>
        </w:tabs>
        <w:ind w:left="0" w:firstLine="709"/>
        <w:jc w:val="both"/>
        <w:rPr>
          <w:bCs/>
          <w:sz w:val="24"/>
          <w:szCs w:val="24"/>
          <w:shd w:val="clear" w:color="auto" w:fill="FFFFFF"/>
        </w:rPr>
      </w:pPr>
      <w:r w:rsidRPr="0068020A">
        <w:rPr>
          <w:bCs/>
          <w:sz w:val="24"/>
          <w:szCs w:val="24"/>
          <w:shd w:val="clear" w:color="auto" w:fill="FFFFFF"/>
        </w:rPr>
        <w:t xml:space="preserve">Максимально оптимизировать диаметр бурового отверстия и диаметр ПНД трубы исходя из минимально допустимых параметров кабеля. Согласовать с </w:t>
      </w:r>
      <w:proofErr w:type="spellStart"/>
      <w:r w:rsidRPr="0068020A">
        <w:rPr>
          <w:bCs/>
          <w:sz w:val="24"/>
          <w:szCs w:val="24"/>
          <w:shd w:val="clear" w:color="auto" w:fill="FFFFFF"/>
        </w:rPr>
        <w:t>заказчиском</w:t>
      </w:r>
      <w:proofErr w:type="spellEnd"/>
      <w:r w:rsidRPr="0068020A">
        <w:rPr>
          <w:bCs/>
          <w:sz w:val="24"/>
          <w:szCs w:val="24"/>
          <w:shd w:val="clear" w:color="auto" w:fill="FFFFFF"/>
        </w:rPr>
        <w:t xml:space="preserve"> решения, требующие бурения диаметром свыше 400 мм.</w:t>
      </w:r>
    </w:p>
    <w:p w14:paraId="5B1249CD" w14:textId="463ABB43" w:rsidR="0013076F" w:rsidRDefault="002E1231" w:rsidP="0013076F">
      <w:pPr>
        <w:pStyle w:val="a8"/>
        <w:tabs>
          <w:tab w:val="left" w:pos="993"/>
        </w:tabs>
        <w:ind w:left="0" w:firstLine="709"/>
        <w:jc w:val="both"/>
        <w:rPr>
          <w:bCs/>
          <w:sz w:val="24"/>
          <w:szCs w:val="24"/>
          <w:shd w:val="clear" w:color="auto" w:fill="FFFFFF"/>
        </w:rPr>
      </w:pPr>
      <w:r w:rsidRPr="0068020A">
        <w:rPr>
          <w:bCs/>
          <w:sz w:val="24"/>
          <w:szCs w:val="24"/>
          <w:shd w:val="clear" w:color="auto" w:fill="FFFFFF"/>
        </w:rPr>
        <w:t xml:space="preserve">При прокладке КЛ 0,4-10 </w:t>
      </w:r>
      <w:proofErr w:type="spellStart"/>
      <w:r w:rsidRPr="0068020A">
        <w:rPr>
          <w:bCs/>
          <w:sz w:val="24"/>
          <w:szCs w:val="24"/>
          <w:shd w:val="clear" w:color="auto" w:fill="FFFFFF"/>
        </w:rPr>
        <w:t>кВ</w:t>
      </w:r>
      <w:proofErr w:type="spellEnd"/>
      <w:r w:rsidRPr="0068020A">
        <w:rPr>
          <w:bCs/>
          <w:sz w:val="24"/>
          <w:szCs w:val="24"/>
          <w:shd w:val="clear" w:color="auto" w:fill="FFFFFF"/>
        </w:rPr>
        <w:t xml:space="preserve"> применять траншеи Т-2 - шириной 300 мм вместо Т-3 шириной 400 мм.</w:t>
      </w:r>
    </w:p>
    <w:p w14:paraId="2ABB76E9" w14:textId="4786C8EE" w:rsidR="001F5335" w:rsidRPr="001F5335" w:rsidRDefault="001F5335" w:rsidP="001F5335">
      <w:pPr>
        <w:pStyle w:val="a8"/>
        <w:numPr>
          <w:ilvl w:val="1"/>
          <w:numId w:val="2"/>
        </w:numPr>
        <w:tabs>
          <w:tab w:val="left" w:pos="1134"/>
        </w:tabs>
        <w:ind w:left="0" w:firstLine="851"/>
        <w:jc w:val="both"/>
        <w:rPr>
          <w:b/>
          <w:bCs/>
          <w:iCs/>
          <w:sz w:val="24"/>
          <w:szCs w:val="24"/>
        </w:rPr>
      </w:pPr>
      <w:r w:rsidRPr="001F5335">
        <w:rPr>
          <w:b/>
          <w:bCs/>
          <w:iCs/>
          <w:sz w:val="24"/>
          <w:szCs w:val="24"/>
        </w:rPr>
        <w:t>Осн</w:t>
      </w:r>
      <w:r w:rsidR="0038087B">
        <w:rPr>
          <w:b/>
          <w:bCs/>
          <w:iCs/>
          <w:sz w:val="24"/>
          <w:szCs w:val="24"/>
        </w:rPr>
        <w:t xml:space="preserve">овные требования к </w:t>
      </w:r>
      <w:proofErr w:type="spellStart"/>
      <w:r w:rsidR="0038087B">
        <w:rPr>
          <w:b/>
          <w:bCs/>
          <w:iCs/>
          <w:sz w:val="24"/>
          <w:szCs w:val="24"/>
        </w:rPr>
        <w:t>реклоузеру</w:t>
      </w:r>
      <w:proofErr w:type="spellEnd"/>
      <w:r w:rsidR="0038087B">
        <w:rPr>
          <w:b/>
          <w:bCs/>
          <w:iCs/>
          <w:sz w:val="24"/>
          <w:szCs w:val="24"/>
        </w:rPr>
        <w:t xml:space="preserve"> </w:t>
      </w:r>
      <w:r w:rsidR="00C3113A">
        <w:rPr>
          <w:b/>
          <w:bCs/>
          <w:iCs/>
          <w:sz w:val="24"/>
          <w:szCs w:val="24"/>
        </w:rPr>
        <w:t>10</w:t>
      </w:r>
      <w:r w:rsidRPr="001F5335">
        <w:rPr>
          <w:b/>
          <w:bCs/>
          <w:iCs/>
          <w:sz w:val="24"/>
          <w:szCs w:val="24"/>
        </w:rPr>
        <w:t xml:space="preserve"> </w:t>
      </w:r>
      <w:proofErr w:type="spellStart"/>
      <w:r w:rsidRPr="001F5335">
        <w:rPr>
          <w:b/>
          <w:bCs/>
          <w:iCs/>
          <w:sz w:val="24"/>
          <w:szCs w:val="24"/>
        </w:rPr>
        <w:t>кВ</w:t>
      </w:r>
      <w:proofErr w:type="spellEnd"/>
      <w:r w:rsidRPr="001F5335">
        <w:rPr>
          <w:b/>
          <w:bCs/>
          <w:iCs/>
          <w:sz w:val="24"/>
          <w:szCs w:val="24"/>
        </w:rPr>
        <w:t xml:space="preserve"> </w:t>
      </w:r>
    </w:p>
    <w:p w14:paraId="155ACA23" w14:textId="77777777" w:rsidR="001F5335" w:rsidRPr="0024379F" w:rsidRDefault="001F5335" w:rsidP="001F5335">
      <w:pPr>
        <w:pStyle w:val="a8"/>
        <w:tabs>
          <w:tab w:val="left" w:pos="1560"/>
        </w:tabs>
        <w:ind w:left="851" w:firstLine="0"/>
        <w:jc w:val="both"/>
        <w:rPr>
          <w:b/>
          <w:sz w:val="24"/>
          <w:szCs w:val="24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763"/>
        <w:gridCol w:w="2268"/>
      </w:tblGrid>
      <w:tr w:rsidR="001F5335" w:rsidRPr="0024379F" w14:paraId="70B6DC91" w14:textId="77777777" w:rsidTr="0013076F">
        <w:tc>
          <w:tcPr>
            <w:tcW w:w="7763" w:type="dxa"/>
            <w:tcBorders>
              <w:bottom w:val="single" w:sz="4" w:space="0" w:color="auto"/>
            </w:tcBorders>
            <w:vAlign w:val="center"/>
          </w:tcPr>
          <w:p w14:paraId="231FBA7E" w14:textId="77777777" w:rsidR="001F5335" w:rsidRPr="0024379F" w:rsidRDefault="001F5335" w:rsidP="008E4A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379F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2268" w:type="dxa"/>
            <w:vAlign w:val="center"/>
          </w:tcPr>
          <w:p w14:paraId="13424752" w14:textId="77777777" w:rsidR="001F5335" w:rsidRPr="0024379F" w:rsidRDefault="001F5335" w:rsidP="008E4A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379F">
              <w:rPr>
                <w:rFonts w:ascii="Times New Roman" w:hAnsi="Times New Roman" w:cs="Times New Roman"/>
                <w:sz w:val="24"/>
                <w:szCs w:val="24"/>
              </w:rPr>
              <w:t>Параметры</w:t>
            </w:r>
          </w:p>
        </w:tc>
      </w:tr>
      <w:tr w:rsidR="005E55E6" w:rsidRPr="0024379F" w14:paraId="5E574E61" w14:textId="77777777" w:rsidTr="0013076F"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1E55BD" w14:textId="45D9CF1F" w:rsidR="005E55E6" w:rsidRPr="0024379F" w:rsidRDefault="005E55E6" w:rsidP="008E4A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реклоузеров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2268" w:type="dxa"/>
            <w:vAlign w:val="center"/>
          </w:tcPr>
          <w:p w14:paraId="65CC0135" w14:textId="1FF8B5A6" w:rsidR="005E55E6" w:rsidRPr="0024379F" w:rsidRDefault="005E55E6" w:rsidP="008E4AE9">
            <w:pPr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1F5335" w:rsidRPr="0024379F" w14:paraId="140C0BC0" w14:textId="77777777" w:rsidTr="0013076F"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238A754" w14:textId="77777777" w:rsidR="001F5335" w:rsidRPr="0024379F" w:rsidRDefault="001F5335" w:rsidP="008E4A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379F">
              <w:rPr>
                <w:rFonts w:ascii="Times New Roman" w:hAnsi="Times New Roman" w:cs="Times New Roman"/>
                <w:sz w:val="24"/>
                <w:szCs w:val="24"/>
              </w:rPr>
              <w:t xml:space="preserve">Номинальное напряжение, </w:t>
            </w:r>
            <w:proofErr w:type="spellStart"/>
            <w:r w:rsidRPr="0024379F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spellEnd"/>
          </w:p>
        </w:tc>
        <w:tc>
          <w:tcPr>
            <w:tcW w:w="2268" w:type="dxa"/>
            <w:vAlign w:val="center"/>
          </w:tcPr>
          <w:p w14:paraId="427816B6" w14:textId="1BC420D1" w:rsidR="001F5335" w:rsidRPr="0024379F" w:rsidRDefault="00C3113A" w:rsidP="008E4A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10</w:t>
            </w:r>
          </w:p>
        </w:tc>
      </w:tr>
      <w:tr w:rsidR="001F5335" w:rsidRPr="0024379F" w14:paraId="3D50181D" w14:textId="77777777" w:rsidTr="0013076F"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D2B911A" w14:textId="77777777" w:rsidR="001F5335" w:rsidRPr="0024379F" w:rsidRDefault="001F5335" w:rsidP="008E4A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379F">
              <w:rPr>
                <w:rFonts w:ascii="Times New Roman" w:hAnsi="Times New Roman" w:cs="Times New Roman"/>
                <w:sz w:val="24"/>
                <w:szCs w:val="24"/>
              </w:rPr>
              <w:t xml:space="preserve">Наибольшее рабочее напряжение, </w:t>
            </w:r>
            <w:proofErr w:type="spellStart"/>
            <w:r w:rsidRPr="0024379F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spellEnd"/>
            <w:r w:rsidRPr="0024379F">
              <w:rPr>
                <w:rFonts w:ascii="Times New Roman" w:hAnsi="Times New Roman" w:cs="Times New Roman"/>
                <w:sz w:val="24"/>
                <w:szCs w:val="24"/>
              </w:rPr>
              <w:t xml:space="preserve">, не менее </w:t>
            </w:r>
          </w:p>
        </w:tc>
        <w:tc>
          <w:tcPr>
            <w:tcW w:w="2268" w:type="dxa"/>
            <w:vAlign w:val="center"/>
          </w:tcPr>
          <w:p w14:paraId="7B6A6FCD" w14:textId="77777777" w:rsidR="001F5335" w:rsidRPr="0024379F" w:rsidRDefault="001F5335" w:rsidP="008E4A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379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12</w:t>
            </w:r>
          </w:p>
        </w:tc>
      </w:tr>
      <w:tr w:rsidR="001F5335" w:rsidRPr="0024379F" w14:paraId="5F360987" w14:textId="77777777" w:rsidTr="0013076F"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4B9E820" w14:textId="77777777" w:rsidR="001F5335" w:rsidRPr="0024379F" w:rsidRDefault="001F5335" w:rsidP="008E4A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379F">
              <w:rPr>
                <w:rFonts w:ascii="Times New Roman" w:hAnsi="Times New Roman" w:cs="Times New Roman"/>
                <w:sz w:val="24"/>
                <w:szCs w:val="24"/>
              </w:rPr>
              <w:t xml:space="preserve">Номинальный ток, А, не менее </w:t>
            </w:r>
          </w:p>
        </w:tc>
        <w:tc>
          <w:tcPr>
            <w:tcW w:w="2268" w:type="dxa"/>
            <w:vAlign w:val="center"/>
          </w:tcPr>
          <w:p w14:paraId="2B0AFA6E" w14:textId="77777777" w:rsidR="001F5335" w:rsidRPr="0024379F" w:rsidRDefault="001F5335" w:rsidP="008E4A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379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630</w:t>
            </w:r>
          </w:p>
        </w:tc>
      </w:tr>
      <w:tr w:rsidR="001F5335" w:rsidRPr="0024379F" w14:paraId="36DC98B0" w14:textId="77777777" w:rsidTr="0013076F"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7186965" w14:textId="77777777" w:rsidR="001F5335" w:rsidRPr="0024379F" w:rsidRDefault="001F5335" w:rsidP="008E4A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379F">
              <w:rPr>
                <w:rFonts w:ascii="Times New Roman" w:hAnsi="Times New Roman" w:cs="Times New Roman"/>
                <w:sz w:val="24"/>
                <w:szCs w:val="24"/>
              </w:rPr>
              <w:t xml:space="preserve">Номинальный ток отключения, кА, не менее </w:t>
            </w:r>
          </w:p>
        </w:tc>
        <w:tc>
          <w:tcPr>
            <w:tcW w:w="2268" w:type="dxa"/>
            <w:vAlign w:val="center"/>
          </w:tcPr>
          <w:p w14:paraId="3E900A01" w14:textId="77777777" w:rsidR="001F5335" w:rsidRPr="0024379F" w:rsidRDefault="001F5335" w:rsidP="008E4A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379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12,5</w:t>
            </w:r>
          </w:p>
        </w:tc>
      </w:tr>
      <w:tr w:rsidR="001F5335" w:rsidRPr="0024379F" w14:paraId="37591E07" w14:textId="77777777" w:rsidTr="0013076F"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DA66FD" w14:textId="77777777" w:rsidR="001F5335" w:rsidRPr="0024379F" w:rsidRDefault="001F5335" w:rsidP="008E4A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379F">
              <w:rPr>
                <w:rFonts w:ascii="Times New Roman" w:hAnsi="Times New Roman" w:cs="Times New Roman"/>
                <w:sz w:val="24"/>
                <w:szCs w:val="24"/>
              </w:rPr>
              <w:t>Ресурс по коммутационной стойкости</w:t>
            </w:r>
          </w:p>
          <w:p w14:paraId="20ADC397" w14:textId="77777777" w:rsidR="001F5335" w:rsidRPr="0024379F" w:rsidRDefault="001F5335" w:rsidP="008E4A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379F">
              <w:rPr>
                <w:rFonts w:ascii="Times New Roman" w:hAnsi="Times New Roman" w:cs="Times New Roman"/>
                <w:sz w:val="24"/>
                <w:szCs w:val="24"/>
              </w:rPr>
              <w:t xml:space="preserve">- при номинальном токе, «ВО», не менее </w:t>
            </w:r>
          </w:p>
          <w:p w14:paraId="45353CDD" w14:textId="77777777" w:rsidR="001F5335" w:rsidRPr="0024379F" w:rsidRDefault="001F5335" w:rsidP="008E4A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379F">
              <w:rPr>
                <w:rFonts w:ascii="Times New Roman" w:hAnsi="Times New Roman" w:cs="Times New Roman"/>
                <w:sz w:val="24"/>
                <w:szCs w:val="24"/>
              </w:rPr>
              <w:t xml:space="preserve">- при номинальном токе отключения, «ВО», не менее  </w:t>
            </w:r>
          </w:p>
        </w:tc>
        <w:tc>
          <w:tcPr>
            <w:tcW w:w="2268" w:type="dxa"/>
            <w:vAlign w:val="center"/>
          </w:tcPr>
          <w:p w14:paraId="266CCF4A" w14:textId="77777777" w:rsidR="001F5335" w:rsidRPr="0024379F" w:rsidRDefault="001F5335" w:rsidP="008E4A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379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30 000</w:t>
            </w:r>
          </w:p>
        </w:tc>
      </w:tr>
      <w:tr w:rsidR="001F5335" w:rsidRPr="0024379F" w14:paraId="31A6A6E1" w14:textId="77777777" w:rsidTr="0013076F"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E1CBB4" w14:textId="77777777" w:rsidR="001F5335" w:rsidRPr="0024379F" w:rsidRDefault="001F5335" w:rsidP="008E4A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379F">
              <w:rPr>
                <w:rFonts w:ascii="Times New Roman" w:hAnsi="Times New Roman" w:cs="Times New Roman"/>
                <w:sz w:val="24"/>
                <w:szCs w:val="24"/>
              </w:rPr>
              <w:t xml:space="preserve">Собственное время вкл., с, не более </w:t>
            </w:r>
          </w:p>
        </w:tc>
        <w:tc>
          <w:tcPr>
            <w:tcW w:w="2268" w:type="dxa"/>
          </w:tcPr>
          <w:p w14:paraId="2150BE71" w14:textId="2A27BEFA" w:rsidR="001F5335" w:rsidRPr="0013076F" w:rsidRDefault="0013076F" w:rsidP="008E4A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Определить проектом</w:t>
            </w:r>
          </w:p>
        </w:tc>
      </w:tr>
      <w:tr w:rsidR="0013076F" w:rsidRPr="0024379F" w14:paraId="74CE19C6" w14:textId="77777777" w:rsidTr="0013076F"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15CD78F" w14:textId="77777777" w:rsidR="0013076F" w:rsidRPr="0024379F" w:rsidRDefault="0013076F" w:rsidP="001307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379F">
              <w:rPr>
                <w:rFonts w:ascii="Times New Roman" w:hAnsi="Times New Roman" w:cs="Times New Roman"/>
                <w:sz w:val="24"/>
                <w:szCs w:val="24"/>
              </w:rPr>
              <w:t xml:space="preserve">Собственное время </w:t>
            </w:r>
            <w:proofErr w:type="spellStart"/>
            <w:r w:rsidRPr="0024379F">
              <w:rPr>
                <w:rFonts w:ascii="Times New Roman" w:hAnsi="Times New Roman" w:cs="Times New Roman"/>
                <w:sz w:val="24"/>
                <w:szCs w:val="24"/>
              </w:rPr>
              <w:t>откл</w:t>
            </w:r>
            <w:proofErr w:type="spellEnd"/>
            <w:r w:rsidRPr="0024379F">
              <w:rPr>
                <w:rFonts w:ascii="Times New Roman" w:hAnsi="Times New Roman" w:cs="Times New Roman"/>
                <w:sz w:val="24"/>
                <w:szCs w:val="24"/>
              </w:rPr>
              <w:t>., с, не более</w:t>
            </w:r>
          </w:p>
        </w:tc>
        <w:tc>
          <w:tcPr>
            <w:tcW w:w="2268" w:type="dxa"/>
          </w:tcPr>
          <w:p w14:paraId="41C67047" w14:textId="00077567" w:rsidR="0013076F" w:rsidRPr="0024379F" w:rsidRDefault="0013076F" w:rsidP="001307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8F9">
              <w:rPr>
                <w:rFonts w:ascii="Times New Roman" w:hAnsi="Times New Roman" w:cs="Times New Roman"/>
                <w:i/>
                <w:sz w:val="24"/>
                <w:szCs w:val="24"/>
              </w:rPr>
              <w:t>Определить проектом</w:t>
            </w:r>
          </w:p>
        </w:tc>
      </w:tr>
      <w:tr w:rsidR="0013076F" w:rsidRPr="0024379F" w14:paraId="7C6489E6" w14:textId="77777777" w:rsidTr="0013076F"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BFB3CC" w14:textId="77777777" w:rsidR="0013076F" w:rsidRPr="0024379F" w:rsidRDefault="0013076F" w:rsidP="001307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379F">
              <w:rPr>
                <w:rFonts w:ascii="Times New Roman" w:hAnsi="Times New Roman" w:cs="Times New Roman"/>
                <w:sz w:val="24"/>
                <w:szCs w:val="24"/>
              </w:rPr>
              <w:t>Нормированные коммутационные циклы по ГОСТ Р 52565-2006</w:t>
            </w:r>
          </w:p>
        </w:tc>
        <w:tc>
          <w:tcPr>
            <w:tcW w:w="2268" w:type="dxa"/>
          </w:tcPr>
          <w:p w14:paraId="52615E1E" w14:textId="70EF198C" w:rsidR="0013076F" w:rsidRPr="0024379F" w:rsidRDefault="0013076F" w:rsidP="0013076F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658F9">
              <w:rPr>
                <w:rFonts w:ascii="Times New Roman" w:hAnsi="Times New Roman" w:cs="Times New Roman"/>
                <w:i/>
                <w:sz w:val="24"/>
                <w:szCs w:val="24"/>
              </w:rPr>
              <w:t>Определить проектом</w:t>
            </w:r>
          </w:p>
        </w:tc>
      </w:tr>
      <w:tr w:rsidR="0013076F" w:rsidRPr="0024379F" w14:paraId="045BEB61" w14:textId="77777777" w:rsidTr="0013076F"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0B3710" w14:textId="77777777" w:rsidR="0013076F" w:rsidRPr="0024379F" w:rsidRDefault="0013076F" w:rsidP="001307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379F">
              <w:rPr>
                <w:rFonts w:ascii="Times New Roman" w:hAnsi="Times New Roman" w:cs="Times New Roman"/>
                <w:sz w:val="24"/>
                <w:szCs w:val="24"/>
              </w:rPr>
              <w:t>Диапазон  напряжений оперативного питания от внешних источников переменного тока, В</w:t>
            </w:r>
          </w:p>
        </w:tc>
        <w:tc>
          <w:tcPr>
            <w:tcW w:w="2268" w:type="dxa"/>
          </w:tcPr>
          <w:p w14:paraId="214C3A0E" w14:textId="57E7BE02" w:rsidR="0013076F" w:rsidRPr="0024379F" w:rsidRDefault="0013076F" w:rsidP="0013076F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658F9">
              <w:rPr>
                <w:rFonts w:ascii="Times New Roman" w:hAnsi="Times New Roman" w:cs="Times New Roman"/>
                <w:i/>
                <w:sz w:val="24"/>
                <w:szCs w:val="24"/>
              </w:rPr>
              <w:t>Определить проектом</w:t>
            </w:r>
          </w:p>
        </w:tc>
      </w:tr>
      <w:tr w:rsidR="0013076F" w:rsidRPr="0024379F" w14:paraId="1682A717" w14:textId="77777777" w:rsidTr="0013076F"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6195DE" w14:textId="77777777" w:rsidR="0013076F" w:rsidRPr="0024379F" w:rsidRDefault="0013076F" w:rsidP="001307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379F">
              <w:rPr>
                <w:rFonts w:ascii="Times New Roman" w:hAnsi="Times New Roman" w:cs="Times New Roman"/>
                <w:sz w:val="24"/>
                <w:szCs w:val="24"/>
              </w:rPr>
              <w:t xml:space="preserve">Время работоспособного состояния при потере основного питания, ч, не менее  </w:t>
            </w:r>
          </w:p>
        </w:tc>
        <w:tc>
          <w:tcPr>
            <w:tcW w:w="2268" w:type="dxa"/>
          </w:tcPr>
          <w:p w14:paraId="1BBF573E" w14:textId="4068AC9E" w:rsidR="0013076F" w:rsidRPr="0024379F" w:rsidRDefault="0013076F" w:rsidP="0013076F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658F9">
              <w:rPr>
                <w:rFonts w:ascii="Times New Roman" w:hAnsi="Times New Roman" w:cs="Times New Roman"/>
                <w:i/>
                <w:sz w:val="24"/>
                <w:szCs w:val="24"/>
              </w:rPr>
              <w:t>Определить проектом</w:t>
            </w:r>
          </w:p>
        </w:tc>
      </w:tr>
      <w:tr w:rsidR="001F5335" w:rsidRPr="0024379F" w14:paraId="554D1EB8" w14:textId="77777777" w:rsidTr="0013076F"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D50CE5C" w14:textId="77777777" w:rsidR="001F5335" w:rsidRPr="0024379F" w:rsidRDefault="001F5335" w:rsidP="008E4A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379F">
              <w:rPr>
                <w:rFonts w:ascii="Times New Roman" w:hAnsi="Times New Roman" w:cs="Times New Roman"/>
                <w:sz w:val="24"/>
                <w:szCs w:val="24"/>
              </w:rPr>
              <w:t xml:space="preserve">Степень защиты оболочки, не менее  </w:t>
            </w:r>
          </w:p>
        </w:tc>
        <w:tc>
          <w:tcPr>
            <w:tcW w:w="2268" w:type="dxa"/>
            <w:vAlign w:val="center"/>
          </w:tcPr>
          <w:p w14:paraId="10097152" w14:textId="77777777" w:rsidR="001F5335" w:rsidRPr="0024379F" w:rsidRDefault="001F5335" w:rsidP="008E4A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379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IР 54</w:t>
            </w:r>
          </w:p>
        </w:tc>
      </w:tr>
      <w:tr w:rsidR="001F5335" w:rsidRPr="0024379F" w14:paraId="5B211648" w14:textId="77777777" w:rsidTr="0013076F"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AA06113" w14:textId="77777777" w:rsidR="001F5335" w:rsidRPr="0024379F" w:rsidRDefault="001F5335" w:rsidP="008E4A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379F">
              <w:rPr>
                <w:rFonts w:ascii="Times New Roman" w:hAnsi="Times New Roman" w:cs="Times New Roman"/>
                <w:sz w:val="24"/>
                <w:szCs w:val="24"/>
              </w:rPr>
              <w:t>Климатическое исполнение и категория размещения  по ГОСТ15150</w:t>
            </w:r>
          </w:p>
        </w:tc>
        <w:tc>
          <w:tcPr>
            <w:tcW w:w="2268" w:type="dxa"/>
            <w:vAlign w:val="center"/>
          </w:tcPr>
          <w:p w14:paraId="45B8BC6A" w14:textId="77777777" w:rsidR="001F5335" w:rsidRPr="0024379F" w:rsidRDefault="001F5335" w:rsidP="008E4A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379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У1/УХЛ1</w:t>
            </w:r>
          </w:p>
        </w:tc>
      </w:tr>
      <w:tr w:rsidR="001F5335" w:rsidRPr="0024379F" w14:paraId="5F25330D" w14:textId="77777777" w:rsidTr="0013076F"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F60B7F4" w14:textId="77777777" w:rsidR="001F5335" w:rsidRPr="0024379F" w:rsidRDefault="001F5335" w:rsidP="008E4A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379F">
              <w:rPr>
                <w:rFonts w:ascii="Times New Roman" w:hAnsi="Times New Roman" w:cs="Times New Roman"/>
                <w:sz w:val="24"/>
                <w:szCs w:val="24"/>
              </w:rPr>
              <w:t xml:space="preserve">Срок службы, лет, не менее </w:t>
            </w:r>
          </w:p>
        </w:tc>
        <w:tc>
          <w:tcPr>
            <w:tcW w:w="2268" w:type="dxa"/>
            <w:vAlign w:val="center"/>
          </w:tcPr>
          <w:p w14:paraId="5C7DBF6A" w14:textId="77777777" w:rsidR="001F5335" w:rsidRPr="0024379F" w:rsidRDefault="001F5335" w:rsidP="008E4A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379F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1F5335" w:rsidRPr="0024379F" w14:paraId="1825C5AB" w14:textId="77777777" w:rsidTr="0013076F"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12468FE" w14:textId="77777777" w:rsidR="001F5335" w:rsidRPr="0024379F" w:rsidRDefault="001F5335" w:rsidP="008E4A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379F">
              <w:rPr>
                <w:rFonts w:ascii="Times New Roman" w:hAnsi="Times New Roman" w:cs="Times New Roman"/>
                <w:b/>
                <w:sz w:val="24"/>
                <w:szCs w:val="24"/>
              </w:rPr>
              <w:t>Дополнительные условия/требования</w:t>
            </w:r>
          </w:p>
        </w:tc>
        <w:tc>
          <w:tcPr>
            <w:tcW w:w="2268" w:type="dxa"/>
            <w:vAlign w:val="center"/>
          </w:tcPr>
          <w:p w14:paraId="5CDCA7FF" w14:textId="77777777" w:rsidR="001F5335" w:rsidRPr="0024379F" w:rsidRDefault="001F5335" w:rsidP="008E4A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5335" w:rsidRPr="0024379F" w14:paraId="22D04643" w14:textId="77777777" w:rsidTr="0013076F"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45BD6E" w14:textId="77777777" w:rsidR="001F5335" w:rsidRPr="0024379F" w:rsidRDefault="001F5335" w:rsidP="008E4A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379F">
              <w:rPr>
                <w:rFonts w:ascii="Times New Roman" w:hAnsi="Times New Roman" w:cs="Times New Roman"/>
                <w:sz w:val="24"/>
                <w:szCs w:val="24"/>
              </w:rPr>
              <w:t xml:space="preserve">Металлоконструкции для установки на ж/б опоре ВЛ 10 </w:t>
            </w:r>
            <w:proofErr w:type="spellStart"/>
            <w:r w:rsidRPr="0024379F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spellEnd"/>
            <w:r w:rsidRPr="0024379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4379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 изгибающим моментом от 3 тс*м  </w:t>
            </w:r>
            <w:r w:rsidRPr="0024379F">
              <w:rPr>
                <w:rFonts w:ascii="Times New Roman" w:hAnsi="Times New Roman" w:cs="Times New Roman"/>
                <w:sz w:val="24"/>
                <w:szCs w:val="24"/>
              </w:rPr>
              <w:t>коммутационного модуля, ТСН и шкафа управления</w:t>
            </w:r>
          </w:p>
        </w:tc>
        <w:tc>
          <w:tcPr>
            <w:tcW w:w="2268" w:type="dxa"/>
            <w:vAlign w:val="center"/>
          </w:tcPr>
          <w:p w14:paraId="3980F1FD" w14:textId="56EC5F32" w:rsidR="001F5335" w:rsidRPr="0024379F" w:rsidRDefault="002B6B12" w:rsidP="008E4A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1F5335" w:rsidRPr="0024379F" w14:paraId="03D8F2F8" w14:textId="77777777" w:rsidTr="0013076F">
        <w:trPr>
          <w:trHeight w:val="301"/>
        </w:trPr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B243987" w14:textId="77777777" w:rsidR="001F5335" w:rsidRPr="0024379F" w:rsidRDefault="001F5335" w:rsidP="008E4AE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4379F">
              <w:rPr>
                <w:rFonts w:ascii="Times New Roman" w:hAnsi="Times New Roman" w:cs="Times New Roman"/>
                <w:bCs/>
                <w:sz w:val="24"/>
                <w:szCs w:val="24"/>
              </w:rPr>
              <w:t>ОПН в комплекте поставки (6 шт.)</w:t>
            </w:r>
          </w:p>
        </w:tc>
        <w:tc>
          <w:tcPr>
            <w:tcW w:w="2268" w:type="dxa"/>
            <w:vAlign w:val="center"/>
          </w:tcPr>
          <w:p w14:paraId="27BFCAEF" w14:textId="4B8C6191" w:rsidR="001F5335" w:rsidRPr="0024379F" w:rsidRDefault="002B6B12" w:rsidP="008E4A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1F5335" w:rsidRPr="0024379F" w14:paraId="14A167F0" w14:textId="77777777" w:rsidTr="0013076F"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EDB3CA" w14:textId="77777777" w:rsidR="001F5335" w:rsidRPr="0024379F" w:rsidRDefault="001F5335" w:rsidP="008E4AE9">
            <w:pPr>
              <w:pStyle w:val="aa"/>
              <w:tabs>
                <w:tab w:val="left" w:pos="1134"/>
              </w:tabs>
              <w:suppressAutoHyphens w:val="0"/>
              <w:ind w:left="0"/>
              <w:contextualSpacing/>
              <w:jc w:val="both"/>
              <w:rPr>
                <w:bCs/>
                <w:sz w:val="24"/>
                <w:szCs w:val="24"/>
              </w:rPr>
            </w:pPr>
            <w:r w:rsidRPr="0024379F">
              <w:rPr>
                <w:b/>
                <w:bCs/>
                <w:sz w:val="24"/>
                <w:szCs w:val="24"/>
              </w:rPr>
              <w:t>Релейная защита и автоматика</w:t>
            </w:r>
            <w:r w:rsidRPr="0024379F">
              <w:rPr>
                <w:bCs/>
                <w:sz w:val="24"/>
                <w:szCs w:val="24"/>
              </w:rPr>
              <w:t xml:space="preserve">. </w:t>
            </w:r>
          </w:p>
          <w:p w14:paraId="1E171FDB" w14:textId="77777777" w:rsidR="001F5335" w:rsidRPr="0024379F" w:rsidRDefault="001F5335" w:rsidP="008E4AE9">
            <w:pPr>
              <w:pStyle w:val="aa"/>
              <w:tabs>
                <w:tab w:val="left" w:pos="1134"/>
              </w:tabs>
              <w:ind w:left="709" w:hanging="709"/>
              <w:jc w:val="both"/>
              <w:rPr>
                <w:bCs/>
                <w:sz w:val="24"/>
                <w:szCs w:val="24"/>
              </w:rPr>
            </w:pPr>
            <w:r w:rsidRPr="0024379F">
              <w:rPr>
                <w:bCs/>
                <w:sz w:val="24"/>
                <w:szCs w:val="24"/>
              </w:rPr>
              <w:t>Функции защиты, выполняемые устройством:</w:t>
            </w:r>
          </w:p>
          <w:p w14:paraId="782DD55E" w14:textId="77777777" w:rsidR="001F5335" w:rsidRPr="0024379F" w:rsidRDefault="001F5335" w:rsidP="008E4AE9">
            <w:pPr>
              <w:pStyle w:val="aa"/>
              <w:numPr>
                <w:ilvl w:val="0"/>
                <w:numId w:val="23"/>
              </w:numPr>
              <w:tabs>
                <w:tab w:val="left" w:pos="993"/>
                <w:tab w:val="left" w:pos="1134"/>
              </w:tabs>
              <w:suppressAutoHyphens w:val="0"/>
              <w:ind w:left="709" w:firstLine="0"/>
              <w:contextualSpacing/>
              <w:jc w:val="both"/>
              <w:rPr>
                <w:bCs/>
                <w:sz w:val="24"/>
                <w:szCs w:val="24"/>
              </w:rPr>
            </w:pPr>
            <w:r w:rsidRPr="0024379F">
              <w:rPr>
                <w:bCs/>
                <w:sz w:val="24"/>
                <w:szCs w:val="24"/>
              </w:rPr>
              <w:t>токовая защита от междуфазных КЗ;</w:t>
            </w:r>
          </w:p>
          <w:p w14:paraId="115F7BED" w14:textId="77777777" w:rsidR="001F5335" w:rsidRPr="0024379F" w:rsidRDefault="001F5335" w:rsidP="008E4AE9">
            <w:pPr>
              <w:pStyle w:val="aa"/>
              <w:numPr>
                <w:ilvl w:val="0"/>
                <w:numId w:val="23"/>
              </w:numPr>
              <w:tabs>
                <w:tab w:val="left" w:pos="993"/>
                <w:tab w:val="left" w:pos="1134"/>
              </w:tabs>
              <w:suppressAutoHyphens w:val="0"/>
              <w:ind w:left="709" w:firstLine="0"/>
              <w:contextualSpacing/>
              <w:jc w:val="both"/>
              <w:rPr>
                <w:bCs/>
                <w:sz w:val="24"/>
                <w:szCs w:val="24"/>
              </w:rPr>
            </w:pPr>
            <w:r w:rsidRPr="0024379F">
              <w:rPr>
                <w:bCs/>
                <w:sz w:val="24"/>
                <w:szCs w:val="24"/>
              </w:rPr>
              <w:t>защита от однофазных замыканий на землю;</w:t>
            </w:r>
          </w:p>
          <w:p w14:paraId="1721E17B" w14:textId="77777777" w:rsidR="001F5335" w:rsidRPr="0024379F" w:rsidRDefault="001F5335" w:rsidP="008E4AE9">
            <w:pPr>
              <w:pStyle w:val="aa"/>
              <w:numPr>
                <w:ilvl w:val="0"/>
                <w:numId w:val="23"/>
              </w:numPr>
              <w:tabs>
                <w:tab w:val="left" w:pos="993"/>
                <w:tab w:val="left" w:pos="1134"/>
              </w:tabs>
              <w:suppressAutoHyphens w:val="0"/>
              <w:ind w:left="0" w:firstLine="709"/>
              <w:contextualSpacing/>
              <w:jc w:val="both"/>
              <w:rPr>
                <w:bCs/>
                <w:sz w:val="24"/>
                <w:szCs w:val="24"/>
              </w:rPr>
            </w:pPr>
            <w:r w:rsidRPr="0024379F">
              <w:rPr>
                <w:rFonts w:eastAsia="Calibri"/>
                <w:sz w:val="24"/>
                <w:szCs w:val="24"/>
                <w:lang w:eastAsia="en-US"/>
              </w:rPr>
              <w:t xml:space="preserve">направленные токовые защиты с различными значениями </w:t>
            </w:r>
            <w:proofErr w:type="spellStart"/>
            <w:r w:rsidRPr="0024379F">
              <w:rPr>
                <w:rFonts w:eastAsia="Calibri"/>
                <w:sz w:val="24"/>
                <w:szCs w:val="24"/>
                <w:lang w:eastAsia="en-US"/>
              </w:rPr>
              <w:t>уставок</w:t>
            </w:r>
            <w:proofErr w:type="spellEnd"/>
            <w:r w:rsidRPr="0024379F">
              <w:rPr>
                <w:rFonts w:eastAsia="Calibri"/>
                <w:sz w:val="24"/>
                <w:szCs w:val="24"/>
                <w:lang w:eastAsia="en-US"/>
              </w:rPr>
              <w:t xml:space="preserve"> в зависимости от направления мощности (для пунктов секционирования с двусторонним питанием);</w:t>
            </w:r>
          </w:p>
          <w:p w14:paraId="09D3EFDF" w14:textId="77777777" w:rsidR="001F5335" w:rsidRPr="0024379F" w:rsidRDefault="001F5335" w:rsidP="008E4AE9">
            <w:pPr>
              <w:pStyle w:val="aa"/>
              <w:numPr>
                <w:ilvl w:val="0"/>
                <w:numId w:val="23"/>
              </w:numPr>
              <w:tabs>
                <w:tab w:val="left" w:pos="993"/>
                <w:tab w:val="left" w:pos="1134"/>
              </w:tabs>
              <w:suppressAutoHyphens w:val="0"/>
              <w:ind w:left="709" w:firstLine="0"/>
              <w:contextualSpacing/>
              <w:jc w:val="both"/>
              <w:rPr>
                <w:bCs/>
                <w:sz w:val="24"/>
                <w:szCs w:val="24"/>
              </w:rPr>
            </w:pPr>
            <w:r w:rsidRPr="0024379F">
              <w:rPr>
                <w:bCs/>
                <w:sz w:val="24"/>
                <w:szCs w:val="24"/>
              </w:rPr>
              <w:t>защита минимального напряжения;</w:t>
            </w:r>
          </w:p>
          <w:p w14:paraId="22A5FCBB" w14:textId="77777777" w:rsidR="001F5335" w:rsidRPr="0024379F" w:rsidRDefault="001F5335" w:rsidP="008E4AE9">
            <w:pPr>
              <w:pStyle w:val="aa"/>
              <w:numPr>
                <w:ilvl w:val="0"/>
                <w:numId w:val="23"/>
              </w:numPr>
              <w:tabs>
                <w:tab w:val="left" w:pos="993"/>
                <w:tab w:val="left" w:pos="1134"/>
              </w:tabs>
              <w:suppressAutoHyphens w:val="0"/>
              <w:ind w:left="709" w:firstLine="0"/>
              <w:contextualSpacing/>
              <w:jc w:val="both"/>
              <w:rPr>
                <w:bCs/>
                <w:sz w:val="24"/>
                <w:szCs w:val="24"/>
              </w:rPr>
            </w:pPr>
            <w:r w:rsidRPr="0024379F">
              <w:rPr>
                <w:rFonts w:eastAsia="Calibri"/>
                <w:sz w:val="24"/>
                <w:szCs w:val="24"/>
                <w:lang w:eastAsia="en-US"/>
              </w:rPr>
              <w:t>защита от потери питания</w:t>
            </w:r>
          </w:p>
          <w:p w14:paraId="54DD46AF" w14:textId="77777777" w:rsidR="001F5335" w:rsidRPr="0024379F" w:rsidRDefault="001F5335" w:rsidP="008E4AE9">
            <w:pPr>
              <w:pStyle w:val="aa"/>
              <w:numPr>
                <w:ilvl w:val="0"/>
                <w:numId w:val="23"/>
              </w:numPr>
              <w:tabs>
                <w:tab w:val="left" w:pos="993"/>
                <w:tab w:val="left" w:pos="1134"/>
              </w:tabs>
              <w:suppressAutoHyphens w:val="0"/>
              <w:ind w:left="709" w:firstLine="0"/>
              <w:contextualSpacing/>
              <w:jc w:val="both"/>
              <w:rPr>
                <w:bCs/>
                <w:sz w:val="24"/>
                <w:szCs w:val="24"/>
              </w:rPr>
            </w:pPr>
            <w:r w:rsidRPr="0024379F">
              <w:rPr>
                <w:rFonts w:eastAsia="Calibri"/>
                <w:sz w:val="24"/>
                <w:szCs w:val="24"/>
                <w:lang w:eastAsia="en-US"/>
              </w:rPr>
              <w:lastRenderedPageBreak/>
              <w:t>защита от обрыва фазы по току обратной последовательности</w:t>
            </w:r>
            <w:r w:rsidRPr="0024379F">
              <w:rPr>
                <w:bCs/>
                <w:sz w:val="24"/>
                <w:szCs w:val="24"/>
              </w:rPr>
              <w:t>.</w:t>
            </w:r>
          </w:p>
          <w:p w14:paraId="47ED7C9E" w14:textId="77777777" w:rsidR="001F5335" w:rsidRPr="0024379F" w:rsidRDefault="001F5335" w:rsidP="008E4AE9">
            <w:pPr>
              <w:tabs>
                <w:tab w:val="left" w:pos="993"/>
                <w:tab w:val="left" w:pos="1134"/>
              </w:tabs>
              <w:ind w:left="709" w:hanging="709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4379F">
              <w:rPr>
                <w:rFonts w:ascii="Times New Roman" w:hAnsi="Times New Roman" w:cs="Times New Roman"/>
                <w:bCs/>
                <w:sz w:val="24"/>
                <w:szCs w:val="24"/>
              </w:rPr>
              <w:t>Функции автоматики, выполняемые устройством:</w:t>
            </w:r>
          </w:p>
          <w:p w14:paraId="7CD29974" w14:textId="77777777" w:rsidR="001F5335" w:rsidRPr="0024379F" w:rsidRDefault="001F5335" w:rsidP="008E4AE9">
            <w:pPr>
              <w:pStyle w:val="aa"/>
              <w:numPr>
                <w:ilvl w:val="0"/>
                <w:numId w:val="24"/>
              </w:numPr>
              <w:tabs>
                <w:tab w:val="left" w:pos="993"/>
                <w:tab w:val="left" w:pos="1134"/>
              </w:tabs>
              <w:suppressAutoHyphens w:val="0"/>
              <w:ind w:hanging="79"/>
              <w:contextualSpacing/>
              <w:jc w:val="both"/>
              <w:rPr>
                <w:bCs/>
                <w:sz w:val="24"/>
                <w:szCs w:val="24"/>
              </w:rPr>
            </w:pPr>
            <w:r w:rsidRPr="0024379F">
              <w:rPr>
                <w:bCs/>
                <w:sz w:val="24"/>
                <w:szCs w:val="24"/>
              </w:rPr>
              <w:t>автоматический ввод резервного питания с контролем по напряжению;</w:t>
            </w:r>
          </w:p>
          <w:p w14:paraId="3655F219" w14:textId="77777777" w:rsidR="001F5335" w:rsidRPr="0024379F" w:rsidRDefault="001F5335" w:rsidP="008E4AE9">
            <w:pPr>
              <w:pStyle w:val="aa"/>
              <w:numPr>
                <w:ilvl w:val="0"/>
                <w:numId w:val="24"/>
              </w:numPr>
              <w:tabs>
                <w:tab w:val="left" w:pos="993"/>
                <w:tab w:val="left" w:pos="1134"/>
              </w:tabs>
              <w:suppressAutoHyphens w:val="0"/>
              <w:ind w:left="0" w:firstLine="709"/>
              <w:contextualSpacing/>
              <w:jc w:val="both"/>
              <w:rPr>
                <w:bCs/>
                <w:sz w:val="24"/>
                <w:szCs w:val="24"/>
              </w:rPr>
            </w:pPr>
            <w:r w:rsidRPr="0024379F">
              <w:rPr>
                <w:bCs/>
                <w:sz w:val="24"/>
                <w:szCs w:val="24"/>
              </w:rPr>
              <w:t xml:space="preserve">автоматическое повторное включение - </w:t>
            </w:r>
            <w:r w:rsidRPr="0024379F">
              <w:rPr>
                <w:rFonts w:eastAsia="Calibri"/>
                <w:sz w:val="24"/>
                <w:szCs w:val="24"/>
                <w:lang w:eastAsia="en-US"/>
              </w:rPr>
              <w:t>3 ступени, с контролем по напряжению, с возможностью запуска ускоренной ступени МТЗ в каждом цикле АПВ</w:t>
            </w:r>
            <w:r w:rsidRPr="0024379F">
              <w:rPr>
                <w:bCs/>
                <w:sz w:val="24"/>
                <w:szCs w:val="24"/>
              </w:rPr>
              <w:t>;</w:t>
            </w:r>
          </w:p>
          <w:p w14:paraId="1A3585C5" w14:textId="77777777" w:rsidR="001F5335" w:rsidRPr="0024379F" w:rsidRDefault="001F5335" w:rsidP="008E4AE9">
            <w:pPr>
              <w:pStyle w:val="aa"/>
              <w:numPr>
                <w:ilvl w:val="0"/>
                <w:numId w:val="24"/>
              </w:numPr>
              <w:tabs>
                <w:tab w:val="left" w:pos="993"/>
                <w:tab w:val="left" w:pos="1134"/>
              </w:tabs>
              <w:suppressAutoHyphens w:val="0"/>
              <w:ind w:hanging="79"/>
              <w:contextualSpacing/>
              <w:jc w:val="both"/>
              <w:rPr>
                <w:bCs/>
                <w:sz w:val="24"/>
                <w:szCs w:val="24"/>
              </w:rPr>
            </w:pPr>
            <w:r w:rsidRPr="0024379F">
              <w:rPr>
                <w:bCs/>
                <w:sz w:val="24"/>
                <w:szCs w:val="24"/>
              </w:rPr>
              <w:t>автоматическая частотная разгрузка;</w:t>
            </w:r>
          </w:p>
          <w:p w14:paraId="1259A47F" w14:textId="77777777" w:rsidR="001F5335" w:rsidRPr="0024379F" w:rsidRDefault="001F5335" w:rsidP="008E4AE9">
            <w:pPr>
              <w:pStyle w:val="aa"/>
              <w:numPr>
                <w:ilvl w:val="0"/>
                <w:numId w:val="24"/>
              </w:numPr>
              <w:tabs>
                <w:tab w:val="left" w:pos="993"/>
                <w:tab w:val="left" w:pos="1134"/>
              </w:tabs>
              <w:suppressAutoHyphens w:val="0"/>
              <w:ind w:hanging="79"/>
              <w:contextualSpacing/>
              <w:jc w:val="both"/>
              <w:rPr>
                <w:bCs/>
                <w:sz w:val="24"/>
                <w:szCs w:val="24"/>
              </w:rPr>
            </w:pPr>
            <w:r w:rsidRPr="0024379F">
              <w:rPr>
                <w:bCs/>
                <w:sz w:val="24"/>
                <w:szCs w:val="24"/>
              </w:rPr>
              <w:t>ведение журнала аварийных и оперативных событий;</w:t>
            </w:r>
          </w:p>
          <w:p w14:paraId="14084C05" w14:textId="77777777" w:rsidR="001F5335" w:rsidRPr="0024379F" w:rsidRDefault="001F5335" w:rsidP="008E4AE9">
            <w:pPr>
              <w:pStyle w:val="aa"/>
              <w:numPr>
                <w:ilvl w:val="0"/>
                <w:numId w:val="24"/>
              </w:numPr>
              <w:tabs>
                <w:tab w:val="left" w:pos="993"/>
                <w:tab w:val="left" w:pos="1134"/>
              </w:tabs>
              <w:suppressAutoHyphens w:val="0"/>
              <w:ind w:left="0" w:firstLine="709"/>
              <w:contextualSpacing/>
              <w:jc w:val="both"/>
              <w:rPr>
                <w:bCs/>
                <w:sz w:val="24"/>
                <w:szCs w:val="24"/>
              </w:rPr>
            </w:pPr>
            <w:r w:rsidRPr="0024379F">
              <w:rPr>
                <w:bCs/>
                <w:sz w:val="24"/>
                <w:szCs w:val="24"/>
              </w:rPr>
              <w:t xml:space="preserve">измерение электрических величин: фазные токи, фазные напряжения, линейные напряжения, напряжение прямой последовательности, ток прямой последовательности, ток нулевой последовательности, частота, одно и трехфазная полная, активная и реактивная мощность.  </w:t>
            </w:r>
          </w:p>
          <w:p w14:paraId="1D5911EB" w14:textId="77777777" w:rsidR="001F5335" w:rsidRPr="0024379F" w:rsidRDefault="001F5335" w:rsidP="008E4AE9">
            <w:pPr>
              <w:pStyle w:val="aa"/>
              <w:numPr>
                <w:ilvl w:val="0"/>
                <w:numId w:val="24"/>
              </w:numPr>
              <w:tabs>
                <w:tab w:val="left" w:pos="993"/>
                <w:tab w:val="left" w:pos="1134"/>
              </w:tabs>
              <w:suppressAutoHyphens w:val="0"/>
              <w:ind w:left="0" w:firstLine="709"/>
              <w:contextualSpacing/>
              <w:jc w:val="both"/>
              <w:rPr>
                <w:bCs/>
                <w:sz w:val="24"/>
                <w:szCs w:val="24"/>
              </w:rPr>
            </w:pPr>
            <w:r w:rsidRPr="0024379F">
              <w:rPr>
                <w:bCs/>
                <w:sz w:val="24"/>
                <w:szCs w:val="24"/>
              </w:rPr>
              <w:t xml:space="preserve">ток срабатывания защиты от ОЗЗ – от 1 А. </w:t>
            </w:r>
          </w:p>
        </w:tc>
        <w:tc>
          <w:tcPr>
            <w:tcW w:w="2268" w:type="dxa"/>
            <w:vAlign w:val="center"/>
          </w:tcPr>
          <w:p w14:paraId="7D111D63" w14:textId="77777777" w:rsidR="001F5335" w:rsidRPr="0024379F" w:rsidRDefault="001F5335" w:rsidP="008E4A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379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да</w:t>
            </w:r>
          </w:p>
        </w:tc>
      </w:tr>
      <w:tr w:rsidR="001F5335" w:rsidRPr="0024379F" w14:paraId="6FBFBBF9" w14:textId="77777777" w:rsidTr="0013076F"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F1D172A" w14:textId="77777777" w:rsidR="001F5335" w:rsidRPr="0024379F" w:rsidRDefault="001F5335" w:rsidP="008E4AE9">
            <w:pPr>
              <w:pStyle w:val="aa"/>
              <w:tabs>
                <w:tab w:val="left" w:pos="1134"/>
              </w:tabs>
              <w:suppressAutoHyphens w:val="0"/>
              <w:ind w:left="0"/>
              <w:contextualSpacing/>
              <w:jc w:val="both"/>
              <w:rPr>
                <w:b/>
                <w:bCs/>
                <w:sz w:val="24"/>
                <w:szCs w:val="24"/>
              </w:rPr>
            </w:pPr>
            <w:r w:rsidRPr="0024379F">
              <w:rPr>
                <w:b/>
                <w:bCs/>
                <w:sz w:val="24"/>
                <w:szCs w:val="24"/>
              </w:rPr>
              <w:t>Требования по телемеханике и связи.</w:t>
            </w:r>
          </w:p>
          <w:p w14:paraId="6A0E69D7" w14:textId="77777777" w:rsidR="001F5335" w:rsidRPr="0024379F" w:rsidRDefault="001F5335" w:rsidP="008E4AE9">
            <w:pPr>
              <w:pStyle w:val="aa"/>
              <w:tabs>
                <w:tab w:val="left" w:pos="1134"/>
              </w:tabs>
              <w:suppressAutoHyphens w:val="0"/>
              <w:ind w:left="0"/>
              <w:contextualSpacing/>
              <w:jc w:val="both"/>
              <w:rPr>
                <w:bCs/>
                <w:sz w:val="24"/>
                <w:szCs w:val="24"/>
              </w:rPr>
            </w:pPr>
            <w:r w:rsidRPr="0024379F">
              <w:rPr>
                <w:bCs/>
                <w:sz w:val="24"/>
                <w:szCs w:val="24"/>
              </w:rPr>
              <w:t xml:space="preserve">Устройство должно обеспечивать интеграцию в систему диспетчерского управления посредством протокола: МЭК 60870-5-101/104-2004 и МЭК 61850. </w:t>
            </w:r>
          </w:p>
        </w:tc>
        <w:tc>
          <w:tcPr>
            <w:tcW w:w="2268" w:type="dxa"/>
            <w:vAlign w:val="center"/>
          </w:tcPr>
          <w:p w14:paraId="45FF572A" w14:textId="77777777" w:rsidR="001F5335" w:rsidRPr="0024379F" w:rsidRDefault="001F5335" w:rsidP="008E4A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379F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1F5335" w:rsidRPr="0024379F" w14:paraId="0E88246D" w14:textId="77777777" w:rsidTr="0013076F"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99B37DE" w14:textId="77777777" w:rsidR="001F5335" w:rsidRPr="0024379F" w:rsidRDefault="001F5335" w:rsidP="008E4AE9">
            <w:pPr>
              <w:pStyle w:val="aa"/>
              <w:tabs>
                <w:tab w:val="left" w:pos="1134"/>
              </w:tabs>
              <w:suppressAutoHyphens w:val="0"/>
              <w:ind w:left="0"/>
              <w:contextualSpacing/>
              <w:jc w:val="both"/>
              <w:rPr>
                <w:b/>
                <w:bCs/>
                <w:sz w:val="24"/>
                <w:szCs w:val="24"/>
              </w:rPr>
            </w:pPr>
            <w:r w:rsidRPr="0024379F">
              <w:rPr>
                <w:b/>
                <w:bCs/>
                <w:sz w:val="24"/>
                <w:szCs w:val="24"/>
              </w:rPr>
              <w:t>Требования к шкафу управления</w:t>
            </w:r>
          </w:p>
          <w:p w14:paraId="42BB1597" w14:textId="77777777" w:rsidR="001F5335" w:rsidRPr="0024379F" w:rsidRDefault="001F5335" w:rsidP="008E4AE9">
            <w:pPr>
              <w:pStyle w:val="aa"/>
              <w:numPr>
                <w:ilvl w:val="0"/>
                <w:numId w:val="35"/>
              </w:numPr>
              <w:tabs>
                <w:tab w:val="left" w:pos="1134"/>
              </w:tabs>
              <w:suppressAutoHyphens w:val="0"/>
              <w:ind w:left="0" w:firstLine="709"/>
              <w:contextualSpacing/>
              <w:jc w:val="both"/>
              <w:rPr>
                <w:bCs/>
                <w:sz w:val="24"/>
                <w:szCs w:val="24"/>
              </w:rPr>
            </w:pPr>
            <w:r w:rsidRPr="0024379F">
              <w:rPr>
                <w:bCs/>
                <w:sz w:val="24"/>
                <w:szCs w:val="24"/>
              </w:rPr>
              <w:t>наличие системы самодиагностики;</w:t>
            </w:r>
          </w:p>
          <w:p w14:paraId="1E3828CF" w14:textId="77777777" w:rsidR="001F5335" w:rsidRPr="0024379F" w:rsidRDefault="001F5335" w:rsidP="008E4AE9">
            <w:pPr>
              <w:pStyle w:val="aa"/>
              <w:numPr>
                <w:ilvl w:val="0"/>
                <w:numId w:val="35"/>
              </w:numPr>
              <w:tabs>
                <w:tab w:val="left" w:pos="1134"/>
              </w:tabs>
              <w:suppressAutoHyphens w:val="0"/>
              <w:ind w:left="0" w:firstLine="709"/>
              <w:contextualSpacing/>
              <w:jc w:val="both"/>
              <w:rPr>
                <w:bCs/>
                <w:sz w:val="24"/>
                <w:szCs w:val="24"/>
              </w:rPr>
            </w:pPr>
            <w:r w:rsidRPr="0024379F">
              <w:rPr>
                <w:bCs/>
                <w:sz w:val="24"/>
                <w:szCs w:val="24"/>
              </w:rPr>
              <w:t>индикация на панели управления;</w:t>
            </w:r>
          </w:p>
          <w:p w14:paraId="6B8256B4" w14:textId="77777777" w:rsidR="001F5335" w:rsidRPr="0024379F" w:rsidRDefault="001F5335" w:rsidP="008E4AE9">
            <w:pPr>
              <w:pStyle w:val="aa"/>
              <w:numPr>
                <w:ilvl w:val="0"/>
                <w:numId w:val="35"/>
              </w:numPr>
              <w:tabs>
                <w:tab w:val="left" w:pos="1134"/>
              </w:tabs>
              <w:suppressAutoHyphens w:val="0"/>
              <w:ind w:left="0" w:firstLine="709"/>
              <w:contextualSpacing/>
              <w:jc w:val="both"/>
              <w:rPr>
                <w:bCs/>
                <w:sz w:val="24"/>
                <w:szCs w:val="24"/>
              </w:rPr>
            </w:pPr>
            <w:r w:rsidRPr="0024379F">
              <w:rPr>
                <w:rFonts w:eastAsia="Calibri"/>
                <w:sz w:val="24"/>
                <w:szCs w:val="24"/>
                <w:lang w:eastAsia="en-US"/>
              </w:rPr>
              <w:t xml:space="preserve">температурный диапазон работы дисплея -40..+55 </w:t>
            </w:r>
            <w:r w:rsidRPr="0024379F">
              <w:rPr>
                <w:rFonts w:eastAsia="Calibri"/>
                <w:sz w:val="24"/>
                <w:szCs w:val="24"/>
                <w:lang w:eastAsia="en-US"/>
              </w:rPr>
              <w:sym w:font="Symbol" w:char="F0B0"/>
            </w:r>
            <w:r w:rsidRPr="0024379F">
              <w:rPr>
                <w:rFonts w:eastAsia="Calibri"/>
                <w:sz w:val="24"/>
                <w:szCs w:val="24"/>
                <w:lang w:eastAsia="en-US"/>
              </w:rPr>
              <w:t>С;</w:t>
            </w:r>
          </w:p>
          <w:p w14:paraId="02451880" w14:textId="77777777" w:rsidR="001F5335" w:rsidRPr="0024379F" w:rsidRDefault="001F5335" w:rsidP="008E4AE9">
            <w:pPr>
              <w:pStyle w:val="aa"/>
              <w:numPr>
                <w:ilvl w:val="0"/>
                <w:numId w:val="35"/>
              </w:numPr>
              <w:tabs>
                <w:tab w:val="left" w:pos="1134"/>
              </w:tabs>
              <w:suppressAutoHyphens w:val="0"/>
              <w:ind w:left="0" w:firstLine="709"/>
              <w:contextualSpacing/>
              <w:jc w:val="both"/>
              <w:rPr>
                <w:bCs/>
                <w:sz w:val="24"/>
                <w:szCs w:val="24"/>
              </w:rPr>
            </w:pPr>
            <w:r w:rsidRPr="0024379F">
              <w:rPr>
                <w:bCs/>
                <w:sz w:val="24"/>
                <w:szCs w:val="24"/>
              </w:rPr>
              <w:t>наличие встроенного обогрева;</w:t>
            </w:r>
          </w:p>
          <w:p w14:paraId="2FC9A990" w14:textId="77777777" w:rsidR="001F5335" w:rsidRPr="0024379F" w:rsidRDefault="001F5335" w:rsidP="008E4AE9">
            <w:pPr>
              <w:pStyle w:val="aa"/>
              <w:numPr>
                <w:ilvl w:val="0"/>
                <w:numId w:val="35"/>
              </w:numPr>
              <w:tabs>
                <w:tab w:val="left" w:pos="1134"/>
              </w:tabs>
              <w:suppressAutoHyphens w:val="0"/>
              <w:ind w:left="0" w:firstLine="709"/>
              <w:contextualSpacing/>
              <w:jc w:val="both"/>
              <w:rPr>
                <w:bCs/>
                <w:sz w:val="24"/>
                <w:szCs w:val="24"/>
              </w:rPr>
            </w:pPr>
            <w:r w:rsidRPr="0024379F">
              <w:rPr>
                <w:bCs/>
                <w:sz w:val="24"/>
                <w:szCs w:val="24"/>
              </w:rPr>
              <w:t xml:space="preserve">настройка и управления с использованием сервисного ПО через: местное проводное соединение, местный беспроводной канал связи </w:t>
            </w:r>
            <w:proofErr w:type="spellStart"/>
            <w:r w:rsidRPr="0024379F">
              <w:rPr>
                <w:sz w:val="24"/>
                <w:szCs w:val="24"/>
              </w:rPr>
              <w:t>Bluetooth</w:t>
            </w:r>
            <w:proofErr w:type="spellEnd"/>
            <w:r w:rsidRPr="0024379F">
              <w:rPr>
                <w:bCs/>
                <w:sz w:val="24"/>
                <w:szCs w:val="24"/>
              </w:rPr>
              <w:t xml:space="preserve">,, удаленный беспроводной канал связи </w:t>
            </w:r>
            <w:r w:rsidRPr="0024379F">
              <w:rPr>
                <w:sz w:val="24"/>
                <w:szCs w:val="24"/>
                <w:lang w:val="en-US"/>
              </w:rPr>
              <w:t>GPRS</w:t>
            </w:r>
          </w:p>
        </w:tc>
        <w:tc>
          <w:tcPr>
            <w:tcW w:w="2268" w:type="dxa"/>
            <w:vAlign w:val="center"/>
          </w:tcPr>
          <w:p w14:paraId="667AC298" w14:textId="77777777" w:rsidR="001F5335" w:rsidRPr="0024379F" w:rsidRDefault="001F5335" w:rsidP="008E4A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4379F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</w:tbl>
    <w:p w14:paraId="537AC513" w14:textId="77777777" w:rsidR="00FE4739" w:rsidRPr="0024379F" w:rsidRDefault="00FE4739" w:rsidP="00760D85">
      <w:pPr>
        <w:pStyle w:val="a8"/>
        <w:numPr>
          <w:ilvl w:val="0"/>
          <w:numId w:val="2"/>
        </w:numPr>
        <w:tabs>
          <w:tab w:val="left" w:pos="993"/>
          <w:tab w:val="left" w:pos="1134"/>
          <w:tab w:val="left" w:pos="1276"/>
        </w:tabs>
        <w:ind w:left="0" w:firstLine="851"/>
        <w:jc w:val="both"/>
        <w:rPr>
          <w:b/>
          <w:sz w:val="24"/>
          <w:szCs w:val="24"/>
        </w:rPr>
      </w:pPr>
      <w:r w:rsidRPr="0024379F">
        <w:rPr>
          <w:b/>
          <w:sz w:val="24"/>
          <w:szCs w:val="24"/>
        </w:rPr>
        <w:t>Требования к проведению СМР и ПНР</w:t>
      </w:r>
    </w:p>
    <w:p w14:paraId="27E75F2B" w14:textId="77777777" w:rsidR="00FD79D7" w:rsidRPr="0024379F" w:rsidRDefault="00FD79D7" w:rsidP="00760D85">
      <w:pPr>
        <w:pStyle w:val="a8"/>
        <w:numPr>
          <w:ilvl w:val="1"/>
          <w:numId w:val="2"/>
        </w:numPr>
        <w:tabs>
          <w:tab w:val="left" w:pos="993"/>
          <w:tab w:val="left" w:pos="1134"/>
        </w:tabs>
        <w:ind w:left="0" w:firstLine="851"/>
        <w:jc w:val="both"/>
        <w:rPr>
          <w:bCs/>
          <w:iCs/>
          <w:sz w:val="24"/>
          <w:szCs w:val="24"/>
        </w:rPr>
      </w:pPr>
      <w:r w:rsidRPr="0024379F">
        <w:rPr>
          <w:bCs/>
          <w:iCs/>
          <w:sz w:val="24"/>
          <w:szCs w:val="24"/>
        </w:rPr>
        <w:t>Последовательность проведения работ:</w:t>
      </w:r>
    </w:p>
    <w:p w14:paraId="723AB25C" w14:textId="77777777" w:rsidR="00FD79D7" w:rsidRPr="0024379F" w:rsidRDefault="00FD79D7" w:rsidP="00760D85">
      <w:pPr>
        <w:pStyle w:val="aa"/>
        <w:numPr>
          <w:ilvl w:val="0"/>
          <w:numId w:val="4"/>
        </w:numPr>
        <w:tabs>
          <w:tab w:val="left" w:pos="993"/>
        </w:tabs>
        <w:ind w:left="0" w:firstLine="851"/>
        <w:jc w:val="both"/>
        <w:rPr>
          <w:bCs/>
          <w:iCs/>
          <w:sz w:val="24"/>
          <w:szCs w:val="24"/>
        </w:rPr>
      </w:pPr>
      <w:r w:rsidRPr="0024379F">
        <w:rPr>
          <w:bCs/>
          <w:iCs/>
          <w:sz w:val="24"/>
          <w:szCs w:val="24"/>
        </w:rPr>
        <w:t>Подготовительные работы и поставка оборудования;</w:t>
      </w:r>
    </w:p>
    <w:p w14:paraId="50D96709" w14:textId="77777777" w:rsidR="00FD79D7" w:rsidRPr="0024379F" w:rsidRDefault="00FD79D7" w:rsidP="00760D85">
      <w:pPr>
        <w:pStyle w:val="aa"/>
        <w:numPr>
          <w:ilvl w:val="0"/>
          <w:numId w:val="4"/>
        </w:numPr>
        <w:tabs>
          <w:tab w:val="left" w:pos="993"/>
        </w:tabs>
        <w:ind w:left="0" w:firstLine="851"/>
        <w:jc w:val="both"/>
        <w:rPr>
          <w:bCs/>
          <w:iCs/>
          <w:sz w:val="24"/>
          <w:szCs w:val="24"/>
        </w:rPr>
      </w:pPr>
      <w:r w:rsidRPr="0024379F">
        <w:rPr>
          <w:bCs/>
          <w:iCs/>
          <w:sz w:val="24"/>
          <w:szCs w:val="24"/>
        </w:rPr>
        <w:t>Работы по выносу в натуру и геодезическая разбивка сооружений;</w:t>
      </w:r>
    </w:p>
    <w:p w14:paraId="3F52A899" w14:textId="77777777" w:rsidR="00FD79D7" w:rsidRPr="0024379F" w:rsidRDefault="00FD79D7" w:rsidP="00760D85">
      <w:pPr>
        <w:pStyle w:val="aa"/>
        <w:numPr>
          <w:ilvl w:val="0"/>
          <w:numId w:val="4"/>
        </w:numPr>
        <w:tabs>
          <w:tab w:val="left" w:pos="993"/>
        </w:tabs>
        <w:ind w:left="0" w:firstLine="851"/>
        <w:jc w:val="both"/>
        <w:rPr>
          <w:bCs/>
          <w:iCs/>
          <w:sz w:val="24"/>
          <w:szCs w:val="24"/>
        </w:rPr>
      </w:pPr>
      <w:r w:rsidRPr="0024379F">
        <w:rPr>
          <w:bCs/>
          <w:iCs/>
          <w:sz w:val="24"/>
          <w:szCs w:val="24"/>
        </w:rPr>
        <w:t>Проведение СМР (при необходимости, в соответствии с проектом, на данном этапе произвести комплекс работ по восстановление прилегающей территории до первоначального состояния).</w:t>
      </w:r>
    </w:p>
    <w:p w14:paraId="611AD7BD" w14:textId="77777777" w:rsidR="00FD79D7" w:rsidRPr="0024379F" w:rsidRDefault="00FD79D7" w:rsidP="00760D85">
      <w:pPr>
        <w:pStyle w:val="aa"/>
        <w:numPr>
          <w:ilvl w:val="0"/>
          <w:numId w:val="4"/>
        </w:numPr>
        <w:tabs>
          <w:tab w:val="left" w:pos="993"/>
        </w:tabs>
        <w:ind w:left="0" w:firstLine="851"/>
        <w:jc w:val="both"/>
        <w:rPr>
          <w:bCs/>
          <w:iCs/>
          <w:sz w:val="24"/>
          <w:szCs w:val="24"/>
        </w:rPr>
      </w:pPr>
      <w:r w:rsidRPr="0024379F">
        <w:rPr>
          <w:bCs/>
          <w:iCs/>
          <w:sz w:val="24"/>
          <w:szCs w:val="24"/>
        </w:rPr>
        <w:t xml:space="preserve">Проведение ПНР, в том числе актуализация (при необходимости, в соответствии с проектом) однолинейных схем </w:t>
      </w:r>
      <w:r w:rsidR="00414507" w:rsidRPr="0024379F">
        <w:rPr>
          <w:bCs/>
          <w:iCs/>
          <w:sz w:val="24"/>
          <w:szCs w:val="24"/>
        </w:rPr>
        <w:t>6</w:t>
      </w:r>
      <w:r w:rsidR="00F07128" w:rsidRPr="0024379F">
        <w:rPr>
          <w:bCs/>
          <w:iCs/>
          <w:sz w:val="24"/>
          <w:szCs w:val="24"/>
        </w:rPr>
        <w:t>/0,4</w:t>
      </w:r>
      <w:r w:rsidRPr="0024379F">
        <w:rPr>
          <w:bCs/>
          <w:iCs/>
          <w:sz w:val="24"/>
          <w:szCs w:val="24"/>
        </w:rPr>
        <w:t xml:space="preserve"> </w:t>
      </w:r>
      <w:proofErr w:type="spellStart"/>
      <w:r w:rsidRPr="0024379F">
        <w:rPr>
          <w:bCs/>
          <w:iCs/>
          <w:sz w:val="24"/>
          <w:szCs w:val="24"/>
        </w:rPr>
        <w:t>кВ</w:t>
      </w:r>
      <w:proofErr w:type="spellEnd"/>
      <w:r w:rsidRPr="0024379F">
        <w:rPr>
          <w:bCs/>
          <w:iCs/>
          <w:sz w:val="24"/>
          <w:szCs w:val="24"/>
        </w:rPr>
        <w:t xml:space="preserve"> РЭС и прописывание элементов в АСТУ ОТУ (визуально, и привязка ТС, ТИ и ТУ).</w:t>
      </w:r>
    </w:p>
    <w:p w14:paraId="5DD3458D" w14:textId="77777777" w:rsidR="00FD79D7" w:rsidRPr="0024379F" w:rsidRDefault="00FD79D7" w:rsidP="00760D85">
      <w:pPr>
        <w:pStyle w:val="a8"/>
        <w:numPr>
          <w:ilvl w:val="1"/>
          <w:numId w:val="2"/>
        </w:numPr>
        <w:tabs>
          <w:tab w:val="left" w:pos="993"/>
        </w:tabs>
        <w:ind w:left="0" w:firstLine="851"/>
        <w:jc w:val="both"/>
        <w:rPr>
          <w:bCs/>
          <w:iCs/>
          <w:sz w:val="24"/>
          <w:szCs w:val="24"/>
        </w:rPr>
      </w:pPr>
      <w:r w:rsidRPr="0024379F">
        <w:rPr>
          <w:bCs/>
          <w:iCs/>
          <w:sz w:val="24"/>
          <w:szCs w:val="24"/>
        </w:rPr>
        <w:t>Основные требования при производстве работ:</w:t>
      </w:r>
    </w:p>
    <w:p w14:paraId="0D200E8A" w14:textId="77777777" w:rsidR="00FD79D7" w:rsidRPr="0024379F" w:rsidRDefault="00FD79D7" w:rsidP="00760D85">
      <w:pPr>
        <w:pStyle w:val="aa"/>
        <w:numPr>
          <w:ilvl w:val="0"/>
          <w:numId w:val="4"/>
        </w:numPr>
        <w:tabs>
          <w:tab w:val="left" w:pos="993"/>
        </w:tabs>
        <w:ind w:left="0" w:firstLine="851"/>
        <w:jc w:val="both"/>
        <w:rPr>
          <w:bCs/>
          <w:iCs/>
          <w:sz w:val="24"/>
          <w:szCs w:val="24"/>
        </w:rPr>
      </w:pPr>
      <w:r w:rsidRPr="0024379F">
        <w:rPr>
          <w:bCs/>
          <w:iCs/>
          <w:sz w:val="24"/>
          <w:szCs w:val="24"/>
        </w:rPr>
        <w:t>Выполнение при необходимости (в соответствии с проектом) землеустроительных работ.</w:t>
      </w:r>
    </w:p>
    <w:p w14:paraId="21DA6F38" w14:textId="77777777" w:rsidR="00FD79D7" w:rsidRPr="0024379F" w:rsidRDefault="00FD79D7" w:rsidP="00760D85">
      <w:pPr>
        <w:pStyle w:val="aa"/>
        <w:numPr>
          <w:ilvl w:val="0"/>
          <w:numId w:val="4"/>
        </w:numPr>
        <w:tabs>
          <w:tab w:val="left" w:pos="993"/>
        </w:tabs>
        <w:ind w:left="0" w:firstLine="851"/>
        <w:jc w:val="both"/>
        <w:rPr>
          <w:bCs/>
          <w:iCs/>
          <w:sz w:val="24"/>
          <w:szCs w:val="24"/>
        </w:rPr>
      </w:pPr>
      <w:r w:rsidRPr="0024379F">
        <w:rPr>
          <w:bCs/>
          <w:iCs/>
          <w:sz w:val="24"/>
          <w:szCs w:val="24"/>
        </w:rPr>
        <w:t>Страхование рисков, в том числе причинения ущерба третьей стороне.</w:t>
      </w:r>
    </w:p>
    <w:p w14:paraId="53E97BD4" w14:textId="77777777" w:rsidR="00FD79D7" w:rsidRPr="0024379F" w:rsidRDefault="00FD79D7" w:rsidP="00760D85">
      <w:pPr>
        <w:pStyle w:val="aa"/>
        <w:numPr>
          <w:ilvl w:val="0"/>
          <w:numId w:val="4"/>
        </w:numPr>
        <w:tabs>
          <w:tab w:val="left" w:pos="993"/>
        </w:tabs>
        <w:ind w:left="0" w:firstLine="851"/>
        <w:jc w:val="both"/>
        <w:rPr>
          <w:bCs/>
          <w:iCs/>
          <w:sz w:val="24"/>
          <w:szCs w:val="24"/>
        </w:rPr>
      </w:pPr>
      <w:r w:rsidRPr="0024379F">
        <w:rPr>
          <w:bCs/>
          <w:iCs/>
          <w:sz w:val="24"/>
          <w:szCs w:val="24"/>
        </w:rPr>
        <w:t>Комплектация материалами, необходимыми для строительства, в строгом соответствии с технологической последовательностью СМР и в сроки, установленные календарным планом и графиком строительства, согласованным Заказчиком.</w:t>
      </w:r>
    </w:p>
    <w:p w14:paraId="3F404E9B" w14:textId="77777777" w:rsidR="00FD79D7" w:rsidRPr="0024379F" w:rsidRDefault="00FD79D7" w:rsidP="00760D85">
      <w:pPr>
        <w:pStyle w:val="aa"/>
        <w:numPr>
          <w:ilvl w:val="0"/>
          <w:numId w:val="4"/>
        </w:numPr>
        <w:tabs>
          <w:tab w:val="left" w:pos="1134"/>
        </w:tabs>
        <w:ind w:left="0" w:firstLine="851"/>
        <w:jc w:val="both"/>
        <w:rPr>
          <w:bCs/>
          <w:iCs/>
          <w:sz w:val="24"/>
          <w:szCs w:val="24"/>
        </w:rPr>
      </w:pPr>
      <w:r w:rsidRPr="0024379F">
        <w:rPr>
          <w:bCs/>
          <w:iCs/>
          <w:sz w:val="24"/>
          <w:szCs w:val="24"/>
        </w:rPr>
        <w:t>Производство работ согласно утверждённой Заказчиком в производство работ РД, нормативных документов, регламентирующих производство общестроительных работ.</w:t>
      </w:r>
    </w:p>
    <w:p w14:paraId="21145AF0" w14:textId="77777777" w:rsidR="00FD79D7" w:rsidRPr="0024379F" w:rsidRDefault="00FD79D7" w:rsidP="00760D85">
      <w:pPr>
        <w:pStyle w:val="aa"/>
        <w:numPr>
          <w:ilvl w:val="0"/>
          <w:numId w:val="4"/>
        </w:numPr>
        <w:tabs>
          <w:tab w:val="left" w:pos="1134"/>
        </w:tabs>
        <w:ind w:left="0" w:firstLine="851"/>
        <w:jc w:val="both"/>
        <w:rPr>
          <w:bCs/>
          <w:iCs/>
          <w:sz w:val="24"/>
          <w:szCs w:val="24"/>
        </w:rPr>
      </w:pPr>
      <w:r w:rsidRPr="0024379F">
        <w:rPr>
          <w:bCs/>
          <w:iCs/>
          <w:sz w:val="24"/>
          <w:szCs w:val="24"/>
        </w:rPr>
        <w:t>Закупка и поставка оборудования и материалов, предусмотренных РД и согласованных Заказчиком, необходимых для производства СМР и ПНР (изменение номенклатуры поставляемых материалов должно быть согласовано с Заказчиком и проектной организацией без изменения сметной стоимости).</w:t>
      </w:r>
    </w:p>
    <w:p w14:paraId="24F17FBB" w14:textId="77777777" w:rsidR="00FD79D7" w:rsidRPr="0024379F" w:rsidRDefault="00FD79D7" w:rsidP="00760D85">
      <w:pPr>
        <w:pStyle w:val="aa"/>
        <w:numPr>
          <w:ilvl w:val="0"/>
          <w:numId w:val="4"/>
        </w:numPr>
        <w:tabs>
          <w:tab w:val="left" w:pos="1134"/>
        </w:tabs>
        <w:ind w:left="0" w:firstLine="851"/>
        <w:jc w:val="both"/>
        <w:rPr>
          <w:bCs/>
          <w:iCs/>
          <w:sz w:val="24"/>
          <w:szCs w:val="24"/>
        </w:rPr>
      </w:pPr>
      <w:r w:rsidRPr="0024379F">
        <w:rPr>
          <w:bCs/>
          <w:iCs/>
          <w:sz w:val="24"/>
          <w:szCs w:val="24"/>
        </w:rPr>
        <w:lastRenderedPageBreak/>
        <w:t>Оформление при необходимости (</w:t>
      </w:r>
      <w:r w:rsidRPr="0024379F">
        <w:rPr>
          <w:bCs/>
          <w:i/>
          <w:sz w:val="24"/>
          <w:szCs w:val="24"/>
        </w:rPr>
        <w:t>при соответствующем обосновании</w:t>
      </w:r>
      <w:r w:rsidRPr="0024379F">
        <w:rPr>
          <w:bCs/>
          <w:iCs/>
          <w:sz w:val="24"/>
          <w:szCs w:val="24"/>
        </w:rPr>
        <w:t>) разрешений на производство земляных работ.</w:t>
      </w:r>
    </w:p>
    <w:p w14:paraId="5FBDFAE7" w14:textId="77777777" w:rsidR="00FD79D7" w:rsidRPr="0024379F" w:rsidRDefault="00FD79D7" w:rsidP="00760D85">
      <w:pPr>
        <w:pStyle w:val="aa"/>
        <w:numPr>
          <w:ilvl w:val="0"/>
          <w:numId w:val="4"/>
        </w:numPr>
        <w:tabs>
          <w:tab w:val="left" w:pos="1134"/>
        </w:tabs>
        <w:ind w:left="0" w:firstLine="851"/>
        <w:jc w:val="both"/>
        <w:rPr>
          <w:bCs/>
          <w:iCs/>
          <w:sz w:val="24"/>
          <w:szCs w:val="24"/>
        </w:rPr>
      </w:pPr>
      <w:r w:rsidRPr="0024379F">
        <w:rPr>
          <w:bCs/>
          <w:iCs/>
          <w:sz w:val="24"/>
          <w:szCs w:val="24"/>
        </w:rPr>
        <w:t>Выполнение всех необходимых согласований, возникающих в процессе строительства.</w:t>
      </w:r>
    </w:p>
    <w:p w14:paraId="164F652F" w14:textId="77777777" w:rsidR="00FD79D7" w:rsidRPr="0024379F" w:rsidRDefault="00FD79D7" w:rsidP="00760D85">
      <w:pPr>
        <w:pStyle w:val="aa"/>
        <w:numPr>
          <w:ilvl w:val="0"/>
          <w:numId w:val="4"/>
        </w:numPr>
        <w:tabs>
          <w:tab w:val="left" w:pos="1134"/>
        </w:tabs>
        <w:ind w:left="0" w:firstLine="851"/>
        <w:jc w:val="both"/>
        <w:rPr>
          <w:bCs/>
          <w:iCs/>
          <w:sz w:val="24"/>
          <w:szCs w:val="24"/>
        </w:rPr>
      </w:pPr>
      <w:r w:rsidRPr="0024379F">
        <w:rPr>
          <w:bCs/>
          <w:iCs/>
          <w:sz w:val="24"/>
          <w:szCs w:val="24"/>
        </w:rPr>
        <w:t>Выполнение всех Технических условий, выданных заинтересованными организациями.</w:t>
      </w:r>
    </w:p>
    <w:p w14:paraId="7EE979D0" w14:textId="77777777" w:rsidR="00FD79D7" w:rsidRPr="0024379F" w:rsidRDefault="00FD79D7" w:rsidP="00760D85">
      <w:pPr>
        <w:pStyle w:val="aa"/>
        <w:numPr>
          <w:ilvl w:val="0"/>
          <w:numId w:val="4"/>
        </w:numPr>
        <w:tabs>
          <w:tab w:val="left" w:pos="1134"/>
        </w:tabs>
        <w:ind w:left="0" w:firstLine="851"/>
        <w:jc w:val="both"/>
        <w:rPr>
          <w:bCs/>
          <w:iCs/>
          <w:sz w:val="24"/>
          <w:szCs w:val="24"/>
        </w:rPr>
      </w:pPr>
      <w:r w:rsidRPr="0024379F">
        <w:rPr>
          <w:bCs/>
          <w:iCs/>
          <w:sz w:val="24"/>
          <w:szCs w:val="24"/>
        </w:rPr>
        <w:t>Оформление исполнительной документации в соответствии с НТД, передача ее Заказчику для утверждения в полном объеме по завершению этапов строительства или полного завершения строительства объекта.</w:t>
      </w:r>
    </w:p>
    <w:p w14:paraId="766BD6B7" w14:textId="24CED62A" w:rsidR="0013076F" w:rsidRPr="00321152" w:rsidRDefault="00FD79D7" w:rsidP="00321152">
      <w:pPr>
        <w:pStyle w:val="a8"/>
        <w:numPr>
          <w:ilvl w:val="0"/>
          <w:numId w:val="4"/>
        </w:numPr>
        <w:tabs>
          <w:tab w:val="left" w:pos="1134"/>
        </w:tabs>
        <w:ind w:left="0" w:firstLine="851"/>
        <w:jc w:val="both"/>
        <w:rPr>
          <w:sz w:val="24"/>
          <w:szCs w:val="24"/>
        </w:rPr>
      </w:pPr>
      <w:r w:rsidRPr="0024379F">
        <w:rPr>
          <w:bCs/>
          <w:iCs/>
          <w:sz w:val="24"/>
          <w:szCs w:val="24"/>
        </w:rPr>
        <w:t xml:space="preserve">Представление необходимых документов для оформления ввода объекта в </w:t>
      </w:r>
      <w:r w:rsidRPr="0024379F">
        <w:rPr>
          <w:sz w:val="24"/>
          <w:szCs w:val="24"/>
        </w:rPr>
        <w:t>эксплуатацию Заказчиком по завершении работ.</w:t>
      </w:r>
    </w:p>
    <w:p w14:paraId="00F35D02" w14:textId="77777777" w:rsidR="00C6482F" w:rsidRPr="0024379F" w:rsidRDefault="00C6482F" w:rsidP="00C6482F">
      <w:pPr>
        <w:pStyle w:val="a8"/>
        <w:numPr>
          <w:ilvl w:val="0"/>
          <w:numId w:val="2"/>
        </w:numPr>
        <w:tabs>
          <w:tab w:val="left" w:pos="993"/>
          <w:tab w:val="left" w:pos="1134"/>
          <w:tab w:val="left" w:pos="1276"/>
        </w:tabs>
        <w:spacing w:line="276" w:lineRule="auto"/>
        <w:ind w:left="0" w:firstLine="709"/>
        <w:jc w:val="both"/>
        <w:rPr>
          <w:b/>
          <w:sz w:val="24"/>
          <w:szCs w:val="24"/>
        </w:rPr>
      </w:pPr>
      <w:r w:rsidRPr="0024379F">
        <w:rPr>
          <w:b/>
          <w:sz w:val="24"/>
          <w:szCs w:val="24"/>
        </w:rPr>
        <w:t>Требования обеспечения безопасности значимых объектов критической информационной инфраструктуры Российской Федерации</w:t>
      </w:r>
    </w:p>
    <w:p w14:paraId="2A3FE4EE" w14:textId="77777777" w:rsidR="00C6482F" w:rsidRPr="0024379F" w:rsidRDefault="00C6482F" w:rsidP="00C6482F">
      <w:pPr>
        <w:pStyle w:val="aa"/>
        <w:numPr>
          <w:ilvl w:val="1"/>
          <w:numId w:val="2"/>
        </w:numPr>
        <w:tabs>
          <w:tab w:val="left" w:pos="426"/>
          <w:tab w:val="left" w:pos="993"/>
        </w:tabs>
        <w:suppressAutoHyphens w:val="0"/>
        <w:ind w:left="1850"/>
        <w:jc w:val="both"/>
        <w:rPr>
          <w:sz w:val="24"/>
          <w:szCs w:val="24"/>
        </w:rPr>
      </w:pPr>
      <w:bookmarkStart w:id="0" w:name="_Ref480380245"/>
      <w:r w:rsidRPr="0024379F">
        <w:rPr>
          <w:sz w:val="24"/>
          <w:szCs w:val="24"/>
        </w:rPr>
        <w:t>Требования по обеспечению информационной безопасности</w:t>
      </w:r>
    </w:p>
    <w:p w14:paraId="703E350B" w14:textId="77777777" w:rsidR="00C6482F" w:rsidRPr="0024379F" w:rsidRDefault="00C6482F" w:rsidP="00C6482F">
      <w:pPr>
        <w:pStyle w:val="aa"/>
        <w:tabs>
          <w:tab w:val="left" w:pos="426"/>
          <w:tab w:val="left" w:pos="993"/>
        </w:tabs>
        <w:suppressAutoHyphens w:val="0"/>
        <w:ind w:left="0" w:firstLine="709"/>
        <w:jc w:val="both"/>
        <w:rPr>
          <w:sz w:val="24"/>
          <w:szCs w:val="24"/>
        </w:rPr>
      </w:pPr>
      <w:r w:rsidRPr="0024379F">
        <w:rPr>
          <w:sz w:val="24"/>
          <w:szCs w:val="24"/>
        </w:rPr>
        <w:t>Организационные и технические меры защиты информации, реализуемые в рамках подсистемы информационной безопасности, в зависимости от обрабатываемой информации и решаемых задач должны быть направлены на:</w:t>
      </w:r>
    </w:p>
    <w:p w14:paraId="1D85E07F" w14:textId="77777777" w:rsidR="00C6482F" w:rsidRPr="0024379F" w:rsidRDefault="00C6482F" w:rsidP="00D71C0A">
      <w:pPr>
        <w:pStyle w:val="31"/>
        <w:numPr>
          <w:ilvl w:val="0"/>
          <w:numId w:val="26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24379F">
        <w:rPr>
          <w:sz w:val="24"/>
          <w:szCs w:val="24"/>
        </w:rPr>
        <w:t>исключение неправомерного доступа к обрабатываемой информации, уничтожения такой информации, ее модифицирования, блокирования, копирования, предоставления и распространения, а также иных неправомерных действий в отношении такой информации;</w:t>
      </w:r>
    </w:p>
    <w:p w14:paraId="34021CD0" w14:textId="77777777" w:rsidR="00C6482F" w:rsidRPr="0024379F" w:rsidRDefault="00C6482F" w:rsidP="00D71C0A">
      <w:pPr>
        <w:pStyle w:val="31"/>
        <w:numPr>
          <w:ilvl w:val="0"/>
          <w:numId w:val="26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24379F">
        <w:rPr>
          <w:sz w:val="24"/>
          <w:szCs w:val="24"/>
        </w:rPr>
        <w:t>исключение воздействия на технические средства обработки информации, в результате которого может быть нарушено и (или) прекращено функционирование системы и обеспечивающих (управляемых, контролируемых) им процессов;</w:t>
      </w:r>
    </w:p>
    <w:p w14:paraId="501825A3" w14:textId="77777777" w:rsidR="00C6482F" w:rsidRPr="0024379F" w:rsidRDefault="00C6482F" w:rsidP="00D71C0A">
      <w:pPr>
        <w:pStyle w:val="31"/>
        <w:numPr>
          <w:ilvl w:val="0"/>
          <w:numId w:val="26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24379F">
        <w:rPr>
          <w:sz w:val="24"/>
          <w:szCs w:val="24"/>
        </w:rPr>
        <w:t>восстановление функционирования системы, в том числе за счет создания и хранения резервных копий необходимой для этого информации.</w:t>
      </w:r>
    </w:p>
    <w:p w14:paraId="4968C265" w14:textId="77777777" w:rsidR="00C6482F" w:rsidRPr="0024379F" w:rsidRDefault="00C6482F" w:rsidP="00C6482F">
      <w:pPr>
        <w:pStyle w:val="aa"/>
        <w:tabs>
          <w:tab w:val="left" w:pos="426"/>
          <w:tab w:val="left" w:pos="993"/>
        </w:tabs>
        <w:suppressAutoHyphens w:val="0"/>
        <w:ind w:left="0" w:firstLine="709"/>
        <w:jc w:val="both"/>
        <w:rPr>
          <w:sz w:val="24"/>
          <w:szCs w:val="24"/>
        </w:rPr>
      </w:pPr>
      <w:r w:rsidRPr="0024379F">
        <w:rPr>
          <w:sz w:val="24"/>
          <w:szCs w:val="24"/>
        </w:rPr>
        <w:t xml:space="preserve">Порядок создания подсистемы безопасности, </w:t>
      </w:r>
      <w:proofErr w:type="spellStart"/>
      <w:r w:rsidRPr="0024379F">
        <w:rPr>
          <w:sz w:val="24"/>
          <w:szCs w:val="24"/>
        </w:rPr>
        <w:t>этапность</w:t>
      </w:r>
      <w:proofErr w:type="spellEnd"/>
      <w:r w:rsidRPr="0024379F">
        <w:rPr>
          <w:sz w:val="24"/>
          <w:szCs w:val="24"/>
        </w:rPr>
        <w:t xml:space="preserve"> работ, а также разработка технической и рабочей документации должны соответствовать ГОСТ Р 51583-2014 «Защита информации. Порядок создания автоматизированных систем в защищенном исполнении. Общие положения», Положениями Федерального закона от 26.07.2017 № 187-ФЗ «О безопасности критической информационной инфраструктуры Российской Федерации» и соответствующими подзаконным нормативно-правовым актам.</w:t>
      </w:r>
    </w:p>
    <w:p w14:paraId="52F670E9" w14:textId="77777777" w:rsidR="00C6482F" w:rsidRPr="0024379F" w:rsidRDefault="00C6482F" w:rsidP="00C6482F">
      <w:pPr>
        <w:pStyle w:val="aa"/>
        <w:tabs>
          <w:tab w:val="left" w:pos="426"/>
          <w:tab w:val="left" w:pos="993"/>
        </w:tabs>
        <w:suppressAutoHyphens w:val="0"/>
        <w:ind w:left="0" w:firstLine="709"/>
        <w:jc w:val="both"/>
        <w:rPr>
          <w:sz w:val="24"/>
          <w:szCs w:val="24"/>
        </w:rPr>
      </w:pPr>
      <w:r w:rsidRPr="0024379F">
        <w:rPr>
          <w:sz w:val="24"/>
          <w:szCs w:val="24"/>
        </w:rPr>
        <w:t>Для обеспечения защиты информации, содержащейся в Системе, должны быть проведены следующие мероприятия:</w:t>
      </w:r>
    </w:p>
    <w:p w14:paraId="53567AC7" w14:textId="77777777" w:rsidR="00C6482F" w:rsidRPr="0024379F" w:rsidRDefault="00C6482F" w:rsidP="00D71C0A">
      <w:pPr>
        <w:pStyle w:val="31"/>
        <w:numPr>
          <w:ilvl w:val="0"/>
          <w:numId w:val="26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24379F">
        <w:rPr>
          <w:sz w:val="24"/>
          <w:szCs w:val="24"/>
        </w:rPr>
        <w:t>категорирование информационной системы в соответствии с требованиями Федерального закона от 26.07.2017 № 187-ФЗ «О безопасности критической информационной инфраструктуры Российской Федерации» и Постановления Правительства РФ от 08.02.2018 № 127 «Об утверждении Правил категорирования объектов критической информационной инфраструктуры Российской Федерации, а также перечня показателей критериев значимости объектов критической информационной инфраструктуры Российской Федерации и их значений»;</w:t>
      </w:r>
    </w:p>
    <w:p w14:paraId="37B0FFDB" w14:textId="77777777" w:rsidR="00C6482F" w:rsidRPr="0024379F" w:rsidRDefault="00C6482F" w:rsidP="00D71C0A">
      <w:pPr>
        <w:pStyle w:val="31"/>
        <w:numPr>
          <w:ilvl w:val="0"/>
          <w:numId w:val="26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24379F">
        <w:rPr>
          <w:sz w:val="24"/>
          <w:szCs w:val="24"/>
        </w:rPr>
        <w:t>разработка модели угроз и нарушителей безопасности информации в соответствии с Методикой оценки угроз безопасности информации, утвержденной ФСТЭК России 05.02.2021 и БДУ ФСТЭК России;</w:t>
      </w:r>
    </w:p>
    <w:p w14:paraId="1C544D0D" w14:textId="77777777" w:rsidR="00C6482F" w:rsidRPr="0024379F" w:rsidRDefault="00C6482F" w:rsidP="00D71C0A">
      <w:pPr>
        <w:pStyle w:val="31"/>
        <w:numPr>
          <w:ilvl w:val="0"/>
          <w:numId w:val="26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24379F">
        <w:rPr>
          <w:sz w:val="24"/>
          <w:szCs w:val="24"/>
        </w:rPr>
        <w:t>разработка частного технического задания на подсистему информационной безопасности с выставлением требований по реализации мер по обеспечению безопасности объекта КИИ в соответствии с Приказом ФСТЭК России от 25.12.2017 № 239 «Об утверждении Требований по обеспечению безопасности значимых объектов критической информационной инфраструктуры Российской Федерации».</w:t>
      </w:r>
    </w:p>
    <w:p w14:paraId="691CB30D" w14:textId="77777777" w:rsidR="00C6482F" w:rsidRPr="0024379F" w:rsidRDefault="00C6482F" w:rsidP="00C6482F">
      <w:pPr>
        <w:pStyle w:val="aa"/>
        <w:numPr>
          <w:ilvl w:val="1"/>
          <w:numId w:val="2"/>
        </w:numPr>
        <w:tabs>
          <w:tab w:val="left" w:pos="426"/>
          <w:tab w:val="left" w:pos="993"/>
        </w:tabs>
        <w:suppressAutoHyphens w:val="0"/>
        <w:ind w:left="0" w:firstLine="710"/>
        <w:jc w:val="both"/>
        <w:rPr>
          <w:sz w:val="24"/>
          <w:szCs w:val="24"/>
        </w:rPr>
      </w:pPr>
      <w:r w:rsidRPr="0024379F">
        <w:rPr>
          <w:sz w:val="24"/>
          <w:szCs w:val="24"/>
        </w:rPr>
        <w:t>Требования к частному техническому заданию на подсистему информационной безопасности</w:t>
      </w:r>
    </w:p>
    <w:p w14:paraId="0D0DF6EE" w14:textId="77777777" w:rsidR="00C6482F" w:rsidRPr="0024379F" w:rsidRDefault="00C6482F" w:rsidP="00C6482F">
      <w:pPr>
        <w:pStyle w:val="aa"/>
        <w:tabs>
          <w:tab w:val="left" w:pos="426"/>
          <w:tab w:val="left" w:pos="993"/>
        </w:tabs>
        <w:suppressAutoHyphens w:val="0"/>
        <w:ind w:left="0" w:firstLine="709"/>
        <w:jc w:val="both"/>
        <w:rPr>
          <w:sz w:val="24"/>
          <w:szCs w:val="24"/>
        </w:rPr>
      </w:pPr>
      <w:r w:rsidRPr="0024379F">
        <w:rPr>
          <w:sz w:val="24"/>
          <w:szCs w:val="24"/>
        </w:rPr>
        <w:t>Частное техническое задание на создание подсистемы информационной безопасности Системы должно использоваться как основной источник требований к обеспечению информационной безопасности на стадии проектирования Системы.</w:t>
      </w:r>
    </w:p>
    <w:p w14:paraId="6BC6CFF1" w14:textId="77777777" w:rsidR="00C6482F" w:rsidRPr="0024379F" w:rsidRDefault="00C6482F" w:rsidP="00C6482F">
      <w:pPr>
        <w:pStyle w:val="aa"/>
        <w:tabs>
          <w:tab w:val="left" w:pos="426"/>
          <w:tab w:val="left" w:pos="993"/>
        </w:tabs>
        <w:suppressAutoHyphens w:val="0"/>
        <w:ind w:left="0" w:firstLine="709"/>
        <w:jc w:val="both"/>
        <w:rPr>
          <w:sz w:val="24"/>
          <w:szCs w:val="24"/>
        </w:rPr>
      </w:pPr>
      <w:r w:rsidRPr="0024379F">
        <w:rPr>
          <w:sz w:val="24"/>
          <w:szCs w:val="24"/>
        </w:rPr>
        <w:lastRenderedPageBreak/>
        <w:t>При разработке Частного технического задания на создание подсистемы информационной безопасности Системы и при дальнейшем проектировании и реализации Системы должны быть учтены требования стандартов ПАО «Россети».</w:t>
      </w:r>
    </w:p>
    <w:p w14:paraId="45243554" w14:textId="77777777" w:rsidR="00C6482F" w:rsidRPr="0024379F" w:rsidRDefault="00C6482F" w:rsidP="00C6482F">
      <w:pPr>
        <w:pStyle w:val="aa"/>
        <w:tabs>
          <w:tab w:val="left" w:pos="426"/>
          <w:tab w:val="left" w:pos="993"/>
        </w:tabs>
        <w:suppressAutoHyphens w:val="0"/>
        <w:ind w:left="0" w:firstLine="709"/>
        <w:jc w:val="both"/>
        <w:rPr>
          <w:sz w:val="24"/>
          <w:szCs w:val="24"/>
        </w:rPr>
      </w:pPr>
      <w:r w:rsidRPr="0024379F">
        <w:rPr>
          <w:sz w:val="24"/>
          <w:szCs w:val="24"/>
        </w:rPr>
        <w:t>В зависимости от категории обрабатываемой информации и актуальных угроз безопасности информации, масштаба потенциальных последствий нарушения или прегрешения функционирования Системы, а также разглашения обрабатываемой им информации в ЧТЗ должны быть реализованы следующие организационные и технические меры:</w:t>
      </w:r>
    </w:p>
    <w:p w14:paraId="191EBD32" w14:textId="77777777" w:rsidR="00C6482F" w:rsidRPr="0024379F" w:rsidRDefault="00C6482F" w:rsidP="00D71C0A">
      <w:pPr>
        <w:pStyle w:val="31"/>
        <w:numPr>
          <w:ilvl w:val="0"/>
          <w:numId w:val="26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24379F">
        <w:rPr>
          <w:sz w:val="24"/>
          <w:szCs w:val="24"/>
        </w:rPr>
        <w:t>идентификация и аутентификация (ИАФ);</w:t>
      </w:r>
    </w:p>
    <w:p w14:paraId="4B4CED4C" w14:textId="77777777" w:rsidR="00C6482F" w:rsidRPr="0024379F" w:rsidRDefault="00C6482F" w:rsidP="00D71C0A">
      <w:pPr>
        <w:pStyle w:val="31"/>
        <w:numPr>
          <w:ilvl w:val="0"/>
          <w:numId w:val="26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24379F">
        <w:rPr>
          <w:sz w:val="24"/>
          <w:szCs w:val="24"/>
        </w:rPr>
        <w:t>управление доступом (УПД);</w:t>
      </w:r>
    </w:p>
    <w:p w14:paraId="6138570C" w14:textId="77777777" w:rsidR="00C6482F" w:rsidRPr="0024379F" w:rsidRDefault="00C6482F" w:rsidP="00D71C0A">
      <w:pPr>
        <w:pStyle w:val="31"/>
        <w:numPr>
          <w:ilvl w:val="0"/>
          <w:numId w:val="26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24379F">
        <w:rPr>
          <w:sz w:val="24"/>
          <w:szCs w:val="24"/>
        </w:rPr>
        <w:t>ограничение программной среды (ОПС);</w:t>
      </w:r>
    </w:p>
    <w:p w14:paraId="49704A6A" w14:textId="77777777" w:rsidR="00C6482F" w:rsidRPr="0024379F" w:rsidRDefault="00C6482F" w:rsidP="00D71C0A">
      <w:pPr>
        <w:pStyle w:val="31"/>
        <w:numPr>
          <w:ilvl w:val="0"/>
          <w:numId w:val="26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24379F">
        <w:rPr>
          <w:sz w:val="24"/>
          <w:szCs w:val="24"/>
        </w:rPr>
        <w:t>защита машинных носителей информации (ЗНИ);</w:t>
      </w:r>
    </w:p>
    <w:p w14:paraId="73E3A34A" w14:textId="77777777" w:rsidR="00C6482F" w:rsidRPr="0024379F" w:rsidRDefault="00C6482F" w:rsidP="00D71C0A">
      <w:pPr>
        <w:pStyle w:val="31"/>
        <w:numPr>
          <w:ilvl w:val="0"/>
          <w:numId w:val="26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24379F">
        <w:rPr>
          <w:sz w:val="24"/>
          <w:szCs w:val="24"/>
        </w:rPr>
        <w:t>аудит безопасности (АУД);</w:t>
      </w:r>
    </w:p>
    <w:p w14:paraId="7EFC4577" w14:textId="77777777" w:rsidR="00C6482F" w:rsidRPr="0024379F" w:rsidRDefault="00C6482F" w:rsidP="00D71C0A">
      <w:pPr>
        <w:pStyle w:val="31"/>
        <w:numPr>
          <w:ilvl w:val="0"/>
          <w:numId w:val="26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24379F">
        <w:rPr>
          <w:sz w:val="24"/>
          <w:szCs w:val="24"/>
        </w:rPr>
        <w:t>антивирусная защита (АВЗ);</w:t>
      </w:r>
    </w:p>
    <w:p w14:paraId="2F01E28A" w14:textId="77777777" w:rsidR="00C6482F" w:rsidRPr="0024379F" w:rsidRDefault="00C6482F" w:rsidP="00D71C0A">
      <w:pPr>
        <w:pStyle w:val="31"/>
        <w:numPr>
          <w:ilvl w:val="0"/>
          <w:numId w:val="26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24379F">
        <w:rPr>
          <w:sz w:val="24"/>
          <w:szCs w:val="24"/>
        </w:rPr>
        <w:t>предотвращение вторжений (компьютерных атак) (СОВ);</w:t>
      </w:r>
    </w:p>
    <w:p w14:paraId="765C88CB" w14:textId="77777777" w:rsidR="00C6482F" w:rsidRPr="0024379F" w:rsidRDefault="00C6482F" w:rsidP="00D71C0A">
      <w:pPr>
        <w:pStyle w:val="31"/>
        <w:numPr>
          <w:ilvl w:val="0"/>
          <w:numId w:val="26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24379F">
        <w:rPr>
          <w:sz w:val="24"/>
          <w:szCs w:val="24"/>
        </w:rPr>
        <w:t>обеспечение целостности (ОЦЛ);</w:t>
      </w:r>
    </w:p>
    <w:p w14:paraId="56F8CA95" w14:textId="77777777" w:rsidR="00C6482F" w:rsidRPr="0024379F" w:rsidRDefault="00C6482F" w:rsidP="00D71C0A">
      <w:pPr>
        <w:pStyle w:val="31"/>
        <w:numPr>
          <w:ilvl w:val="0"/>
          <w:numId w:val="26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24379F">
        <w:rPr>
          <w:sz w:val="24"/>
          <w:szCs w:val="24"/>
        </w:rPr>
        <w:t>обеспечение доступности (ОДТ);</w:t>
      </w:r>
    </w:p>
    <w:p w14:paraId="21809344" w14:textId="77777777" w:rsidR="00C6482F" w:rsidRPr="0024379F" w:rsidRDefault="00C6482F" w:rsidP="00D71C0A">
      <w:pPr>
        <w:pStyle w:val="31"/>
        <w:numPr>
          <w:ilvl w:val="0"/>
          <w:numId w:val="26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24379F">
        <w:rPr>
          <w:sz w:val="24"/>
          <w:szCs w:val="24"/>
        </w:rPr>
        <w:t>защита технических средств и систем (ЗТС);</w:t>
      </w:r>
    </w:p>
    <w:p w14:paraId="5C9E6913" w14:textId="77777777" w:rsidR="00C6482F" w:rsidRPr="0024379F" w:rsidRDefault="00C6482F" w:rsidP="00D71C0A">
      <w:pPr>
        <w:pStyle w:val="31"/>
        <w:numPr>
          <w:ilvl w:val="0"/>
          <w:numId w:val="26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24379F">
        <w:rPr>
          <w:sz w:val="24"/>
          <w:szCs w:val="24"/>
        </w:rPr>
        <w:t>защита информационной (автоматизированной) системы и ее компонентов (ЗИС);</w:t>
      </w:r>
    </w:p>
    <w:p w14:paraId="4431E1C8" w14:textId="77777777" w:rsidR="00C6482F" w:rsidRPr="0024379F" w:rsidRDefault="00C6482F" w:rsidP="00D71C0A">
      <w:pPr>
        <w:pStyle w:val="31"/>
        <w:numPr>
          <w:ilvl w:val="0"/>
          <w:numId w:val="26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24379F">
        <w:rPr>
          <w:sz w:val="24"/>
          <w:szCs w:val="24"/>
        </w:rPr>
        <w:t>планирование мероприятий по обеспечению безопасности (ПЛН);</w:t>
      </w:r>
    </w:p>
    <w:p w14:paraId="48AF945E" w14:textId="77777777" w:rsidR="00C6482F" w:rsidRPr="0024379F" w:rsidRDefault="00C6482F" w:rsidP="00D71C0A">
      <w:pPr>
        <w:pStyle w:val="31"/>
        <w:numPr>
          <w:ilvl w:val="0"/>
          <w:numId w:val="26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24379F">
        <w:rPr>
          <w:sz w:val="24"/>
          <w:szCs w:val="24"/>
        </w:rPr>
        <w:t>управление конфигурацией (УКФ);</w:t>
      </w:r>
    </w:p>
    <w:p w14:paraId="12DBA468" w14:textId="77777777" w:rsidR="00C6482F" w:rsidRPr="0024379F" w:rsidRDefault="00C6482F" w:rsidP="00D71C0A">
      <w:pPr>
        <w:pStyle w:val="31"/>
        <w:numPr>
          <w:ilvl w:val="0"/>
          <w:numId w:val="26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24379F">
        <w:rPr>
          <w:sz w:val="24"/>
          <w:szCs w:val="24"/>
        </w:rPr>
        <w:t>управление обновлениями программного обеспечения (ОПО);</w:t>
      </w:r>
    </w:p>
    <w:p w14:paraId="0F3EDD7C" w14:textId="77777777" w:rsidR="00C6482F" w:rsidRPr="0024379F" w:rsidRDefault="00C6482F" w:rsidP="00D71C0A">
      <w:pPr>
        <w:pStyle w:val="31"/>
        <w:numPr>
          <w:ilvl w:val="0"/>
          <w:numId w:val="26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24379F">
        <w:rPr>
          <w:sz w:val="24"/>
          <w:szCs w:val="24"/>
        </w:rPr>
        <w:t>реагирование на инциденты информационной безопасности (ИНЦ);</w:t>
      </w:r>
    </w:p>
    <w:p w14:paraId="79C39E42" w14:textId="77777777" w:rsidR="00C6482F" w:rsidRPr="0024379F" w:rsidRDefault="00C6482F" w:rsidP="00D71C0A">
      <w:pPr>
        <w:pStyle w:val="31"/>
        <w:numPr>
          <w:ilvl w:val="0"/>
          <w:numId w:val="26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24379F">
        <w:rPr>
          <w:sz w:val="24"/>
          <w:szCs w:val="24"/>
        </w:rPr>
        <w:t>обеспечение действий в нештатных ситуациях (ДНС);</w:t>
      </w:r>
    </w:p>
    <w:p w14:paraId="609B3D5D" w14:textId="77777777" w:rsidR="00C6482F" w:rsidRPr="0024379F" w:rsidRDefault="00C6482F" w:rsidP="00D71C0A">
      <w:pPr>
        <w:pStyle w:val="31"/>
        <w:numPr>
          <w:ilvl w:val="0"/>
          <w:numId w:val="26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24379F">
        <w:rPr>
          <w:sz w:val="24"/>
          <w:szCs w:val="24"/>
        </w:rPr>
        <w:t>информирование и обучение персонала (ИПО).</w:t>
      </w:r>
    </w:p>
    <w:p w14:paraId="3E8E0E7F" w14:textId="77777777" w:rsidR="00C6482F" w:rsidRPr="0024379F" w:rsidRDefault="00C6482F" w:rsidP="00C6482F">
      <w:pPr>
        <w:pStyle w:val="aa"/>
        <w:tabs>
          <w:tab w:val="left" w:pos="426"/>
          <w:tab w:val="left" w:pos="993"/>
        </w:tabs>
        <w:suppressAutoHyphens w:val="0"/>
        <w:ind w:left="0" w:firstLine="709"/>
        <w:jc w:val="both"/>
        <w:rPr>
          <w:sz w:val="24"/>
          <w:szCs w:val="24"/>
        </w:rPr>
      </w:pPr>
      <w:r w:rsidRPr="0024379F">
        <w:rPr>
          <w:sz w:val="24"/>
          <w:szCs w:val="24"/>
        </w:rPr>
        <w:t>В ЧТЗ на подсистему защиты информации должна быть отражена необходимость разработки пакета документов:</w:t>
      </w:r>
    </w:p>
    <w:p w14:paraId="6ACF05AF" w14:textId="77777777" w:rsidR="00C6482F" w:rsidRPr="0024379F" w:rsidRDefault="00C6482F" w:rsidP="00D71C0A">
      <w:pPr>
        <w:pStyle w:val="31"/>
        <w:numPr>
          <w:ilvl w:val="0"/>
          <w:numId w:val="26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24379F">
        <w:rPr>
          <w:sz w:val="24"/>
          <w:szCs w:val="24"/>
        </w:rPr>
        <w:t>Пояснительная записка на подсистему информационной безопасности;</w:t>
      </w:r>
    </w:p>
    <w:p w14:paraId="231A0BD4" w14:textId="77777777" w:rsidR="00C6482F" w:rsidRPr="0024379F" w:rsidRDefault="00C6482F" w:rsidP="00D71C0A">
      <w:pPr>
        <w:pStyle w:val="31"/>
        <w:numPr>
          <w:ilvl w:val="0"/>
          <w:numId w:val="26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24379F">
        <w:rPr>
          <w:sz w:val="24"/>
          <w:szCs w:val="24"/>
        </w:rPr>
        <w:t>Спецификация технических решений подсистемы информационной безопасности;</w:t>
      </w:r>
    </w:p>
    <w:p w14:paraId="14919876" w14:textId="06AF72D3" w:rsidR="00C6482F" w:rsidRPr="00321152" w:rsidRDefault="00C6482F" w:rsidP="00321152">
      <w:pPr>
        <w:pStyle w:val="31"/>
        <w:numPr>
          <w:ilvl w:val="0"/>
          <w:numId w:val="26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24379F">
        <w:rPr>
          <w:sz w:val="24"/>
          <w:szCs w:val="24"/>
        </w:rPr>
        <w:t>Техническое задание на реализацию подсистемы информационной безопасности.</w:t>
      </w:r>
      <w:bookmarkEnd w:id="0"/>
    </w:p>
    <w:p w14:paraId="07654389" w14:textId="77777777" w:rsidR="00FD79D7" w:rsidRPr="0024379F" w:rsidRDefault="00FD79D7" w:rsidP="00760D85">
      <w:pPr>
        <w:pStyle w:val="a8"/>
        <w:numPr>
          <w:ilvl w:val="0"/>
          <w:numId w:val="2"/>
        </w:numPr>
        <w:tabs>
          <w:tab w:val="left" w:pos="1134"/>
          <w:tab w:val="left" w:pos="1276"/>
        </w:tabs>
        <w:ind w:left="0" w:firstLine="851"/>
        <w:jc w:val="both"/>
        <w:rPr>
          <w:b/>
          <w:sz w:val="24"/>
          <w:szCs w:val="24"/>
        </w:rPr>
      </w:pPr>
      <w:r w:rsidRPr="0024379F">
        <w:rPr>
          <w:b/>
          <w:sz w:val="24"/>
          <w:szCs w:val="24"/>
        </w:rPr>
        <w:t>Требования к подрядной организации</w:t>
      </w:r>
    </w:p>
    <w:p w14:paraId="52DC934B" w14:textId="77777777" w:rsidR="00FD79D7" w:rsidRPr="0024379F" w:rsidRDefault="00FD79D7" w:rsidP="00760D85">
      <w:pPr>
        <w:pStyle w:val="a8"/>
        <w:tabs>
          <w:tab w:val="left" w:pos="1134"/>
        </w:tabs>
        <w:ind w:left="0" w:firstLine="851"/>
        <w:jc w:val="both"/>
        <w:rPr>
          <w:sz w:val="24"/>
          <w:szCs w:val="24"/>
        </w:rPr>
      </w:pPr>
      <w:r w:rsidRPr="0024379F">
        <w:rPr>
          <w:sz w:val="24"/>
          <w:szCs w:val="24"/>
        </w:rPr>
        <w:t>Проектная организация:</w:t>
      </w:r>
    </w:p>
    <w:p w14:paraId="730B8ABF" w14:textId="77777777" w:rsidR="00FD79D7" w:rsidRPr="0024379F" w:rsidRDefault="00FD79D7" w:rsidP="00D71C0A">
      <w:pPr>
        <w:pStyle w:val="a8"/>
        <w:numPr>
          <w:ilvl w:val="0"/>
          <w:numId w:val="21"/>
        </w:numPr>
        <w:tabs>
          <w:tab w:val="left" w:pos="1134"/>
        </w:tabs>
        <w:ind w:left="0" w:firstLine="851"/>
        <w:jc w:val="both"/>
        <w:rPr>
          <w:sz w:val="24"/>
          <w:szCs w:val="24"/>
        </w:rPr>
      </w:pPr>
      <w:r w:rsidRPr="0024379F">
        <w:rPr>
          <w:sz w:val="24"/>
          <w:szCs w:val="24"/>
        </w:rPr>
        <w:t>должна обладать необходимыми профессиональными знаниями и опытом при выполнении аналогичных проектных и строительно-монтажных, пусконаладочных работ не менее 3 лет;</w:t>
      </w:r>
    </w:p>
    <w:p w14:paraId="1CD6ADCF" w14:textId="77777777" w:rsidR="00FD79D7" w:rsidRPr="0024379F" w:rsidRDefault="00FD79D7" w:rsidP="00D71C0A">
      <w:pPr>
        <w:pStyle w:val="a8"/>
        <w:numPr>
          <w:ilvl w:val="0"/>
          <w:numId w:val="21"/>
        </w:numPr>
        <w:tabs>
          <w:tab w:val="left" w:pos="1134"/>
        </w:tabs>
        <w:ind w:left="0" w:firstLine="851"/>
        <w:jc w:val="both"/>
        <w:rPr>
          <w:sz w:val="24"/>
          <w:szCs w:val="24"/>
        </w:rPr>
      </w:pPr>
      <w:r w:rsidRPr="0024379F">
        <w:rPr>
          <w:sz w:val="24"/>
          <w:szCs w:val="24"/>
        </w:rPr>
        <w:t>должна быть членом саморегулируемой организации в области проектирования и строительства, соответствующей виду выполняемых работ согласно ТЗ;</w:t>
      </w:r>
    </w:p>
    <w:p w14:paraId="5818A908" w14:textId="28B31BA6" w:rsidR="00F67366" w:rsidRPr="00321152" w:rsidRDefault="00FD79D7" w:rsidP="00321152">
      <w:pPr>
        <w:pStyle w:val="a8"/>
        <w:numPr>
          <w:ilvl w:val="0"/>
          <w:numId w:val="21"/>
        </w:numPr>
        <w:tabs>
          <w:tab w:val="left" w:pos="1134"/>
        </w:tabs>
        <w:ind w:left="0" w:firstLine="851"/>
        <w:jc w:val="both"/>
        <w:rPr>
          <w:sz w:val="24"/>
          <w:szCs w:val="24"/>
        </w:rPr>
      </w:pPr>
      <w:r w:rsidRPr="0024379F">
        <w:rPr>
          <w:sz w:val="24"/>
          <w:szCs w:val="24"/>
        </w:rPr>
        <w:t>имеет право привлекать специализированные Субподрядные организации, по согласованию с Заказчиком.</w:t>
      </w:r>
    </w:p>
    <w:p w14:paraId="58A5B00F" w14:textId="77777777" w:rsidR="00FD79D7" w:rsidRPr="0024379F" w:rsidRDefault="00FD79D7" w:rsidP="00760D85">
      <w:pPr>
        <w:pStyle w:val="a8"/>
        <w:numPr>
          <w:ilvl w:val="0"/>
          <w:numId w:val="2"/>
        </w:numPr>
        <w:tabs>
          <w:tab w:val="left" w:pos="1134"/>
          <w:tab w:val="left" w:pos="1276"/>
        </w:tabs>
        <w:ind w:left="0" w:firstLine="851"/>
        <w:jc w:val="both"/>
        <w:rPr>
          <w:b/>
          <w:sz w:val="24"/>
          <w:szCs w:val="24"/>
        </w:rPr>
      </w:pPr>
      <w:r w:rsidRPr="0024379F">
        <w:rPr>
          <w:b/>
          <w:sz w:val="24"/>
          <w:szCs w:val="24"/>
        </w:rPr>
        <w:t>Гарантийные обязательства</w:t>
      </w:r>
    </w:p>
    <w:p w14:paraId="67601281" w14:textId="77777777" w:rsidR="00FD79D7" w:rsidRPr="0024379F" w:rsidRDefault="00FD79D7" w:rsidP="00760D85">
      <w:pPr>
        <w:pStyle w:val="a8"/>
        <w:numPr>
          <w:ilvl w:val="1"/>
          <w:numId w:val="2"/>
        </w:numPr>
        <w:tabs>
          <w:tab w:val="left" w:pos="1134"/>
        </w:tabs>
        <w:ind w:left="0" w:firstLine="851"/>
        <w:jc w:val="both"/>
        <w:rPr>
          <w:bCs/>
          <w:iCs/>
          <w:sz w:val="24"/>
          <w:szCs w:val="24"/>
        </w:rPr>
      </w:pPr>
      <w:r w:rsidRPr="0024379F">
        <w:rPr>
          <w:bCs/>
          <w:iCs/>
          <w:sz w:val="24"/>
          <w:szCs w:val="24"/>
        </w:rPr>
        <w:t>Гарантия на оборудование и материалы должна распространяться не менее чем на 60 месяцев, на СМР и ПНР – 36 месяцев. Время начала исчисления гарантийного срока – с момента ввода в эксплуатацию.</w:t>
      </w:r>
    </w:p>
    <w:p w14:paraId="0D33466A" w14:textId="21489A35" w:rsidR="00F67366" w:rsidRPr="00321152" w:rsidRDefault="00FD79D7" w:rsidP="00321152">
      <w:pPr>
        <w:pStyle w:val="a8"/>
        <w:numPr>
          <w:ilvl w:val="1"/>
          <w:numId w:val="2"/>
        </w:numPr>
        <w:tabs>
          <w:tab w:val="left" w:pos="1134"/>
        </w:tabs>
        <w:ind w:left="0" w:firstLine="851"/>
        <w:jc w:val="both"/>
        <w:rPr>
          <w:bCs/>
          <w:iCs/>
          <w:sz w:val="24"/>
          <w:szCs w:val="24"/>
        </w:rPr>
      </w:pPr>
      <w:r w:rsidRPr="0024379F">
        <w:rPr>
          <w:bCs/>
          <w:iCs/>
          <w:sz w:val="24"/>
          <w:szCs w:val="24"/>
        </w:rPr>
        <w:t>Подрядчик должен за свой счет и в сроки, согласованные с Заказчиком, устранять любые дефекты в оборудовании, материалах и выполняемых работах, выявленные в период гарантийного срока. В случае выхода из строя оборудования Подрядчик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Заказчика. Гарантийный срок в этом случае продлевается соответственно на период устранения дефектов.</w:t>
      </w:r>
    </w:p>
    <w:p w14:paraId="17F7C2FD" w14:textId="77777777" w:rsidR="00FD79D7" w:rsidRPr="0024379F" w:rsidRDefault="00FD79D7" w:rsidP="00760D85">
      <w:pPr>
        <w:pStyle w:val="a8"/>
        <w:numPr>
          <w:ilvl w:val="0"/>
          <w:numId w:val="2"/>
        </w:numPr>
        <w:tabs>
          <w:tab w:val="left" w:pos="993"/>
          <w:tab w:val="left" w:pos="1134"/>
          <w:tab w:val="left" w:pos="1276"/>
        </w:tabs>
        <w:ind w:left="0" w:firstLine="851"/>
        <w:jc w:val="both"/>
        <w:rPr>
          <w:b/>
          <w:sz w:val="24"/>
          <w:szCs w:val="24"/>
        </w:rPr>
      </w:pPr>
      <w:r w:rsidRPr="0024379F">
        <w:rPr>
          <w:b/>
          <w:sz w:val="24"/>
          <w:szCs w:val="24"/>
        </w:rPr>
        <w:t xml:space="preserve">Сроки выполнения работ </w:t>
      </w:r>
    </w:p>
    <w:p w14:paraId="17002480" w14:textId="77777777" w:rsidR="00FD79D7" w:rsidRPr="0024379F" w:rsidRDefault="00FD79D7" w:rsidP="00760D85">
      <w:pPr>
        <w:pStyle w:val="a8"/>
        <w:tabs>
          <w:tab w:val="left" w:pos="993"/>
          <w:tab w:val="left" w:pos="1134"/>
        </w:tabs>
        <w:ind w:left="0" w:firstLine="851"/>
        <w:jc w:val="both"/>
        <w:rPr>
          <w:sz w:val="24"/>
          <w:szCs w:val="24"/>
        </w:rPr>
      </w:pPr>
      <w:r w:rsidRPr="0024379F">
        <w:rPr>
          <w:sz w:val="24"/>
          <w:szCs w:val="24"/>
        </w:rPr>
        <w:t>Сроки выполнения работ: начало – с даты подписания договора, окончание - в течение ___________недель с даты подписания договора.</w:t>
      </w:r>
    </w:p>
    <w:p w14:paraId="72234B44" w14:textId="32B65717" w:rsidR="00F67366" w:rsidRPr="0024379F" w:rsidRDefault="00FD79D7" w:rsidP="00321152">
      <w:pPr>
        <w:pStyle w:val="a8"/>
        <w:tabs>
          <w:tab w:val="left" w:pos="993"/>
          <w:tab w:val="left" w:pos="1134"/>
        </w:tabs>
        <w:ind w:left="0" w:firstLine="851"/>
        <w:jc w:val="both"/>
        <w:rPr>
          <w:sz w:val="24"/>
          <w:szCs w:val="24"/>
        </w:rPr>
      </w:pPr>
      <w:r w:rsidRPr="0024379F">
        <w:rPr>
          <w:sz w:val="24"/>
          <w:szCs w:val="24"/>
        </w:rPr>
        <w:lastRenderedPageBreak/>
        <w:t>Проектные и строительно-монтажные, пусконаладочные работы выполняются в соответствии с согласованным с Заказчиком графиком выполнения работ.</w:t>
      </w:r>
    </w:p>
    <w:p w14:paraId="0736DC06" w14:textId="77777777" w:rsidR="00FD79D7" w:rsidRPr="0024379F" w:rsidRDefault="00FD79D7" w:rsidP="00760D85">
      <w:pPr>
        <w:pStyle w:val="a8"/>
        <w:numPr>
          <w:ilvl w:val="0"/>
          <w:numId w:val="2"/>
        </w:numPr>
        <w:tabs>
          <w:tab w:val="left" w:pos="993"/>
          <w:tab w:val="left" w:pos="1134"/>
          <w:tab w:val="left" w:pos="1276"/>
        </w:tabs>
        <w:ind w:left="0" w:firstLine="851"/>
        <w:jc w:val="both"/>
        <w:rPr>
          <w:b/>
          <w:sz w:val="24"/>
          <w:szCs w:val="24"/>
        </w:rPr>
      </w:pPr>
      <w:r w:rsidRPr="0024379F">
        <w:rPr>
          <w:b/>
          <w:sz w:val="24"/>
          <w:szCs w:val="24"/>
        </w:rPr>
        <w:t>Основные нормативно-технические документы, определяющие требования к проектированию и строительству</w:t>
      </w:r>
    </w:p>
    <w:p w14:paraId="5EA37518" w14:textId="77777777" w:rsidR="00FD79D7" w:rsidRPr="0024379F" w:rsidRDefault="00FD79D7" w:rsidP="00760D85">
      <w:pPr>
        <w:pStyle w:val="31"/>
        <w:numPr>
          <w:ilvl w:val="0"/>
          <w:numId w:val="3"/>
        </w:numPr>
        <w:tabs>
          <w:tab w:val="left" w:pos="567"/>
          <w:tab w:val="left" w:pos="993"/>
        </w:tabs>
        <w:ind w:left="0" w:firstLine="0"/>
        <w:jc w:val="both"/>
        <w:rPr>
          <w:sz w:val="24"/>
          <w:szCs w:val="24"/>
        </w:rPr>
      </w:pPr>
      <w:r w:rsidRPr="0024379F">
        <w:rPr>
          <w:sz w:val="24"/>
          <w:szCs w:val="24"/>
        </w:rPr>
        <w:t>Градостроительный кодекс РФ;</w:t>
      </w:r>
    </w:p>
    <w:p w14:paraId="3FD00C49" w14:textId="77777777" w:rsidR="00FD79D7" w:rsidRPr="0024379F" w:rsidRDefault="00FD79D7" w:rsidP="00760D85">
      <w:pPr>
        <w:pStyle w:val="31"/>
        <w:numPr>
          <w:ilvl w:val="0"/>
          <w:numId w:val="3"/>
        </w:numPr>
        <w:tabs>
          <w:tab w:val="left" w:pos="567"/>
          <w:tab w:val="left" w:pos="993"/>
        </w:tabs>
        <w:ind w:left="0" w:firstLine="0"/>
        <w:jc w:val="both"/>
        <w:rPr>
          <w:sz w:val="24"/>
          <w:szCs w:val="24"/>
        </w:rPr>
      </w:pPr>
      <w:r w:rsidRPr="0024379F">
        <w:rPr>
          <w:sz w:val="24"/>
          <w:szCs w:val="24"/>
        </w:rPr>
        <w:t>Земельный кодекс РФ;</w:t>
      </w:r>
    </w:p>
    <w:p w14:paraId="2B741BF2" w14:textId="77777777" w:rsidR="00FD79D7" w:rsidRPr="0024379F" w:rsidRDefault="00FD79D7" w:rsidP="00760D85">
      <w:pPr>
        <w:pStyle w:val="31"/>
        <w:numPr>
          <w:ilvl w:val="0"/>
          <w:numId w:val="3"/>
        </w:numPr>
        <w:tabs>
          <w:tab w:val="left" w:pos="567"/>
          <w:tab w:val="left" w:pos="993"/>
        </w:tabs>
        <w:ind w:left="0" w:firstLine="0"/>
        <w:jc w:val="both"/>
        <w:rPr>
          <w:sz w:val="24"/>
          <w:szCs w:val="24"/>
        </w:rPr>
      </w:pPr>
      <w:r w:rsidRPr="0024379F">
        <w:rPr>
          <w:sz w:val="24"/>
          <w:szCs w:val="24"/>
        </w:rPr>
        <w:t xml:space="preserve">Лесной кодекс РФ; </w:t>
      </w:r>
    </w:p>
    <w:p w14:paraId="2060DB12" w14:textId="77777777" w:rsidR="00FD79D7" w:rsidRPr="0024379F" w:rsidRDefault="00FD79D7" w:rsidP="00760D85">
      <w:pPr>
        <w:pStyle w:val="31"/>
        <w:numPr>
          <w:ilvl w:val="0"/>
          <w:numId w:val="3"/>
        </w:numPr>
        <w:tabs>
          <w:tab w:val="left" w:pos="567"/>
          <w:tab w:val="left" w:pos="993"/>
        </w:tabs>
        <w:ind w:left="0" w:firstLine="0"/>
        <w:jc w:val="both"/>
        <w:rPr>
          <w:sz w:val="24"/>
          <w:szCs w:val="24"/>
        </w:rPr>
      </w:pPr>
      <w:r w:rsidRPr="0024379F">
        <w:rPr>
          <w:sz w:val="24"/>
          <w:szCs w:val="24"/>
        </w:rPr>
        <w:t>ПУЭ (действующее издание);</w:t>
      </w:r>
    </w:p>
    <w:p w14:paraId="3EC1184E" w14:textId="77777777" w:rsidR="00FD79D7" w:rsidRPr="0024379F" w:rsidRDefault="00FD79D7" w:rsidP="00760D85">
      <w:pPr>
        <w:pStyle w:val="31"/>
        <w:numPr>
          <w:ilvl w:val="0"/>
          <w:numId w:val="3"/>
        </w:numPr>
        <w:tabs>
          <w:tab w:val="left" w:pos="567"/>
          <w:tab w:val="left" w:pos="993"/>
        </w:tabs>
        <w:ind w:left="0" w:firstLine="0"/>
        <w:jc w:val="both"/>
        <w:rPr>
          <w:sz w:val="24"/>
          <w:szCs w:val="24"/>
        </w:rPr>
      </w:pPr>
      <w:r w:rsidRPr="0024379F">
        <w:rPr>
          <w:sz w:val="24"/>
          <w:szCs w:val="24"/>
        </w:rPr>
        <w:t>ПТЭ (действующее издание);</w:t>
      </w:r>
    </w:p>
    <w:p w14:paraId="10CE4F37" w14:textId="77777777" w:rsidR="00FD79D7" w:rsidRPr="0024379F" w:rsidRDefault="00FD79D7" w:rsidP="00760D85">
      <w:pPr>
        <w:pStyle w:val="31"/>
        <w:numPr>
          <w:ilvl w:val="0"/>
          <w:numId w:val="3"/>
        </w:numPr>
        <w:tabs>
          <w:tab w:val="left" w:pos="567"/>
          <w:tab w:val="left" w:pos="993"/>
        </w:tabs>
        <w:ind w:left="0" w:firstLine="0"/>
        <w:jc w:val="both"/>
        <w:rPr>
          <w:sz w:val="24"/>
          <w:szCs w:val="24"/>
        </w:rPr>
      </w:pPr>
      <w:r w:rsidRPr="0024379F">
        <w:rPr>
          <w:sz w:val="24"/>
          <w:szCs w:val="24"/>
        </w:rPr>
        <w:t>Постановление правительства Российской Федерации № 87 от 16 февраля 2008 г. «О составе разделов проектной документации и требованиях к их содержанию»;</w:t>
      </w:r>
    </w:p>
    <w:p w14:paraId="55C1B384" w14:textId="77777777" w:rsidR="00FD79D7" w:rsidRPr="0024379F" w:rsidRDefault="00FD79D7" w:rsidP="00760D85">
      <w:pPr>
        <w:pStyle w:val="a8"/>
        <w:numPr>
          <w:ilvl w:val="0"/>
          <w:numId w:val="3"/>
        </w:numPr>
        <w:tabs>
          <w:tab w:val="left" w:pos="567"/>
        </w:tabs>
        <w:ind w:left="0" w:firstLine="0"/>
        <w:jc w:val="both"/>
        <w:rPr>
          <w:sz w:val="24"/>
          <w:szCs w:val="24"/>
        </w:rPr>
      </w:pPr>
      <w:r w:rsidRPr="0024379F">
        <w:rPr>
          <w:sz w:val="24"/>
          <w:szCs w:val="24"/>
        </w:rPr>
        <w:t>Постановление Правительства РФ от 11.08.2003 № 486 «Об утверждении Правил определения размеров земельных участков для размещения воздушных линий электропередачи и опор линий связи, обслуживающих электрические сети»;</w:t>
      </w:r>
    </w:p>
    <w:p w14:paraId="0310B42F" w14:textId="77777777" w:rsidR="00FD79D7" w:rsidRPr="0024379F" w:rsidRDefault="00FD79D7" w:rsidP="00760D85">
      <w:pPr>
        <w:pStyle w:val="31"/>
        <w:numPr>
          <w:ilvl w:val="0"/>
          <w:numId w:val="3"/>
        </w:numPr>
        <w:tabs>
          <w:tab w:val="left" w:pos="567"/>
        </w:tabs>
        <w:ind w:left="0" w:firstLine="0"/>
        <w:jc w:val="both"/>
        <w:rPr>
          <w:sz w:val="24"/>
          <w:szCs w:val="24"/>
        </w:rPr>
      </w:pPr>
      <w:r w:rsidRPr="0024379F">
        <w:rPr>
          <w:sz w:val="24"/>
          <w:szCs w:val="24"/>
        </w:rPr>
        <w:t>Постановление Правительства РФ от 24.02.2009 № 160 «О порядке установления границ охранных зон объектов электросетевого хозяйства и особых условиях использования земельных участков, расположенных в границах таких зон», с последующими изменениями;</w:t>
      </w:r>
    </w:p>
    <w:p w14:paraId="32DD31C3" w14:textId="77777777" w:rsidR="00FD79D7" w:rsidRPr="0024379F" w:rsidRDefault="00FD79D7" w:rsidP="00760D85">
      <w:pPr>
        <w:pStyle w:val="a8"/>
        <w:numPr>
          <w:ilvl w:val="0"/>
          <w:numId w:val="3"/>
        </w:numPr>
        <w:tabs>
          <w:tab w:val="left" w:pos="567"/>
        </w:tabs>
        <w:ind w:left="0" w:firstLine="0"/>
        <w:jc w:val="both"/>
        <w:rPr>
          <w:sz w:val="24"/>
          <w:szCs w:val="24"/>
        </w:rPr>
      </w:pPr>
      <w:r w:rsidRPr="0024379F">
        <w:rPr>
          <w:sz w:val="24"/>
          <w:szCs w:val="24"/>
        </w:rPr>
        <w:t>Постановление Правительства РФ от 03.12.2014 N 1300 «Об утверждении перечня видов объектов, размещение которых может осуществляться на землях или земельных участках, находящихся в государственной или муниципальной собственности, без предоставления земельных участков и установления сервитутов»;</w:t>
      </w:r>
    </w:p>
    <w:p w14:paraId="6ACAD2A4" w14:textId="77777777" w:rsidR="00FD79D7" w:rsidRPr="0024379F" w:rsidRDefault="00FD79D7" w:rsidP="00760D85">
      <w:pPr>
        <w:pStyle w:val="a8"/>
        <w:numPr>
          <w:ilvl w:val="0"/>
          <w:numId w:val="3"/>
        </w:numPr>
        <w:tabs>
          <w:tab w:val="left" w:pos="567"/>
        </w:tabs>
        <w:ind w:left="0" w:firstLine="0"/>
        <w:jc w:val="both"/>
        <w:rPr>
          <w:sz w:val="24"/>
          <w:szCs w:val="24"/>
        </w:rPr>
      </w:pPr>
      <w:r w:rsidRPr="0024379F">
        <w:rPr>
          <w:sz w:val="24"/>
          <w:szCs w:val="24"/>
        </w:rPr>
        <w:t>ГОСТ Р 21.101-20</w:t>
      </w:r>
      <w:r w:rsidR="00F07128" w:rsidRPr="0024379F">
        <w:rPr>
          <w:sz w:val="24"/>
          <w:szCs w:val="24"/>
        </w:rPr>
        <w:t>20</w:t>
      </w:r>
      <w:r w:rsidRPr="0024379F">
        <w:rPr>
          <w:sz w:val="24"/>
          <w:szCs w:val="24"/>
        </w:rPr>
        <w:t xml:space="preserve"> «Система проектной документации для строительства (СПДС). Основные требования к проектной и рабочей документации»;</w:t>
      </w:r>
    </w:p>
    <w:p w14:paraId="01FFD565" w14:textId="77777777" w:rsidR="00FD79D7" w:rsidRPr="0024379F" w:rsidRDefault="00FD79D7" w:rsidP="00760D85">
      <w:pPr>
        <w:pStyle w:val="31"/>
        <w:numPr>
          <w:ilvl w:val="0"/>
          <w:numId w:val="3"/>
        </w:numPr>
        <w:tabs>
          <w:tab w:val="left" w:pos="567"/>
        </w:tabs>
        <w:ind w:left="0" w:firstLine="0"/>
        <w:jc w:val="both"/>
        <w:rPr>
          <w:sz w:val="24"/>
          <w:szCs w:val="24"/>
        </w:rPr>
      </w:pPr>
      <w:r w:rsidRPr="0024379F">
        <w:rPr>
          <w:sz w:val="24"/>
          <w:szCs w:val="24"/>
        </w:rPr>
        <w:t>Положение ПАО «Россети» «О единой технической политике в электросетевом комплексе»;</w:t>
      </w:r>
    </w:p>
    <w:p w14:paraId="4EAA21E3" w14:textId="77777777" w:rsidR="00FD79D7" w:rsidRPr="0024379F" w:rsidRDefault="00FD79D7" w:rsidP="00760D85">
      <w:pPr>
        <w:pStyle w:val="31"/>
        <w:numPr>
          <w:ilvl w:val="0"/>
          <w:numId w:val="3"/>
        </w:numPr>
        <w:tabs>
          <w:tab w:val="left" w:pos="567"/>
        </w:tabs>
        <w:ind w:left="0" w:firstLine="0"/>
        <w:jc w:val="both"/>
        <w:rPr>
          <w:sz w:val="24"/>
          <w:szCs w:val="24"/>
        </w:rPr>
      </w:pPr>
      <w:r w:rsidRPr="0024379F">
        <w:rPr>
          <w:sz w:val="24"/>
          <w:szCs w:val="24"/>
        </w:rPr>
        <w:t xml:space="preserve">Концепция </w:t>
      </w:r>
      <w:proofErr w:type="spellStart"/>
      <w:r w:rsidRPr="0024379F">
        <w:rPr>
          <w:sz w:val="24"/>
          <w:szCs w:val="24"/>
        </w:rPr>
        <w:t>цифровизации</w:t>
      </w:r>
      <w:proofErr w:type="spellEnd"/>
      <w:r w:rsidRPr="0024379F">
        <w:rPr>
          <w:sz w:val="24"/>
          <w:szCs w:val="24"/>
        </w:rPr>
        <w:t xml:space="preserve"> сетей на 2018-2030 гг. ПАО «Россети»;</w:t>
      </w:r>
    </w:p>
    <w:p w14:paraId="6FE2E305" w14:textId="77777777" w:rsidR="00FD79D7" w:rsidRPr="0024379F" w:rsidRDefault="00FD79D7" w:rsidP="00760D85">
      <w:pPr>
        <w:numPr>
          <w:ilvl w:val="0"/>
          <w:numId w:val="3"/>
        </w:numPr>
        <w:tabs>
          <w:tab w:val="left" w:pos="567"/>
        </w:tabs>
        <w:suppressAutoHyphens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24379F">
        <w:rPr>
          <w:rFonts w:ascii="Times New Roman" w:hAnsi="Times New Roman" w:cs="Times New Roman"/>
          <w:sz w:val="24"/>
          <w:szCs w:val="24"/>
        </w:rPr>
        <w:t xml:space="preserve">СТО 34.01-21.1-001-2017 «Распределительные электрические сети напряжением 0,4-110 </w:t>
      </w:r>
      <w:proofErr w:type="spellStart"/>
      <w:r w:rsidRPr="0024379F">
        <w:rPr>
          <w:rFonts w:ascii="Times New Roman" w:hAnsi="Times New Roman" w:cs="Times New Roman"/>
          <w:sz w:val="24"/>
          <w:szCs w:val="24"/>
        </w:rPr>
        <w:t>кВ.</w:t>
      </w:r>
      <w:proofErr w:type="spellEnd"/>
      <w:r w:rsidRPr="0024379F">
        <w:rPr>
          <w:rFonts w:ascii="Times New Roman" w:hAnsi="Times New Roman" w:cs="Times New Roman"/>
          <w:sz w:val="24"/>
          <w:szCs w:val="24"/>
        </w:rPr>
        <w:t xml:space="preserve"> Требования к технологическому проектированию»;</w:t>
      </w:r>
    </w:p>
    <w:p w14:paraId="6E2C3AB0" w14:textId="77777777" w:rsidR="00FD79D7" w:rsidRPr="0024379F" w:rsidRDefault="00FD79D7" w:rsidP="00760D85">
      <w:pPr>
        <w:pStyle w:val="31"/>
        <w:numPr>
          <w:ilvl w:val="0"/>
          <w:numId w:val="3"/>
        </w:numPr>
        <w:tabs>
          <w:tab w:val="clear" w:pos="0"/>
          <w:tab w:val="left" w:pos="567"/>
          <w:tab w:val="num" w:pos="1483"/>
        </w:tabs>
        <w:ind w:left="0" w:firstLine="0"/>
        <w:jc w:val="both"/>
        <w:rPr>
          <w:sz w:val="24"/>
          <w:szCs w:val="24"/>
        </w:rPr>
      </w:pPr>
      <w:r w:rsidRPr="0024379F">
        <w:rPr>
          <w:sz w:val="24"/>
          <w:szCs w:val="24"/>
        </w:rPr>
        <w:t xml:space="preserve">СТО 34.01-6.1-001-2016. «Программно-технические комплексы подстанций 6-10 (20) </w:t>
      </w:r>
      <w:proofErr w:type="spellStart"/>
      <w:r w:rsidRPr="0024379F">
        <w:rPr>
          <w:sz w:val="24"/>
          <w:szCs w:val="24"/>
        </w:rPr>
        <w:t>кВ.</w:t>
      </w:r>
      <w:proofErr w:type="spellEnd"/>
      <w:r w:rsidRPr="0024379F">
        <w:rPr>
          <w:sz w:val="24"/>
          <w:szCs w:val="24"/>
        </w:rPr>
        <w:t xml:space="preserve"> Общие технические требования»;</w:t>
      </w:r>
    </w:p>
    <w:p w14:paraId="7E7197F3" w14:textId="77777777" w:rsidR="00FD79D7" w:rsidRPr="0024379F" w:rsidRDefault="00FD79D7" w:rsidP="00760D85">
      <w:pPr>
        <w:pStyle w:val="31"/>
        <w:numPr>
          <w:ilvl w:val="0"/>
          <w:numId w:val="3"/>
        </w:numPr>
        <w:tabs>
          <w:tab w:val="clear" w:pos="0"/>
          <w:tab w:val="left" w:pos="567"/>
          <w:tab w:val="num" w:pos="1483"/>
        </w:tabs>
        <w:ind w:left="0" w:firstLine="0"/>
        <w:jc w:val="both"/>
        <w:rPr>
          <w:sz w:val="24"/>
          <w:szCs w:val="24"/>
        </w:rPr>
      </w:pPr>
      <w:r w:rsidRPr="0024379F">
        <w:rPr>
          <w:sz w:val="24"/>
          <w:szCs w:val="24"/>
          <w:lang w:eastAsia="en-US"/>
        </w:rPr>
        <w:t>Технические требования к компонентам цифровой сети (утверждены распоряжением ПАО «Россети» от 25.05.2020 №121 р)</w:t>
      </w:r>
      <w:r w:rsidRPr="0024379F">
        <w:rPr>
          <w:sz w:val="24"/>
          <w:szCs w:val="24"/>
        </w:rPr>
        <w:t>;</w:t>
      </w:r>
    </w:p>
    <w:p w14:paraId="66DF52D1" w14:textId="77777777" w:rsidR="00FD79D7" w:rsidRPr="0024379F" w:rsidRDefault="00FD79D7" w:rsidP="00760D85">
      <w:pPr>
        <w:pStyle w:val="31"/>
        <w:numPr>
          <w:ilvl w:val="0"/>
          <w:numId w:val="3"/>
        </w:numPr>
        <w:tabs>
          <w:tab w:val="left" w:pos="567"/>
        </w:tabs>
        <w:ind w:left="0" w:firstLine="0"/>
        <w:jc w:val="both"/>
        <w:rPr>
          <w:sz w:val="24"/>
          <w:szCs w:val="24"/>
        </w:rPr>
      </w:pPr>
      <w:r w:rsidRPr="0024379F">
        <w:rPr>
          <w:bCs/>
          <w:sz w:val="24"/>
          <w:szCs w:val="24"/>
        </w:rPr>
        <w:t xml:space="preserve">СТО 34.01-21-005-2019 «Цифровая электрическая сеть. Требования к проектированию цифровых распределительных электрических сетей 0,4-220 </w:t>
      </w:r>
      <w:proofErr w:type="spellStart"/>
      <w:r w:rsidRPr="0024379F">
        <w:rPr>
          <w:bCs/>
          <w:sz w:val="24"/>
          <w:szCs w:val="24"/>
        </w:rPr>
        <w:t>кВ</w:t>
      </w:r>
      <w:proofErr w:type="spellEnd"/>
      <w:r w:rsidRPr="0024379F">
        <w:rPr>
          <w:bCs/>
          <w:sz w:val="24"/>
          <w:szCs w:val="24"/>
        </w:rPr>
        <w:t>»;</w:t>
      </w:r>
    </w:p>
    <w:p w14:paraId="20791157" w14:textId="77777777" w:rsidR="00FD79D7" w:rsidRPr="0024379F" w:rsidRDefault="00FD79D7" w:rsidP="00760D85">
      <w:pPr>
        <w:pStyle w:val="31"/>
        <w:numPr>
          <w:ilvl w:val="0"/>
          <w:numId w:val="3"/>
        </w:numPr>
        <w:tabs>
          <w:tab w:val="left" w:pos="567"/>
        </w:tabs>
        <w:ind w:left="0" w:firstLine="0"/>
        <w:jc w:val="both"/>
        <w:rPr>
          <w:sz w:val="24"/>
          <w:szCs w:val="24"/>
        </w:rPr>
      </w:pPr>
      <w:r w:rsidRPr="0024379F">
        <w:rPr>
          <w:sz w:val="24"/>
          <w:szCs w:val="24"/>
        </w:rPr>
        <w:t xml:space="preserve">Нормы отвода земель для электрических сетей напряжением 0,38-750 </w:t>
      </w:r>
      <w:proofErr w:type="spellStart"/>
      <w:r w:rsidR="008425C6" w:rsidRPr="0024379F">
        <w:rPr>
          <w:sz w:val="24"/>
          <w:szCs w:val="24"/>
        </w:rPr>
        <w:t>кВ</w:t>
      </w:r>
      <w:proofErr w:type="spellEnd"/>
      <w:r w:rsidR="008425C6" w:rsidRPr="0024379F">
        <w:rPr>
          <w:sz w:val="24"/>
          <w:szCs w:val="24"/>
        </w:rPr>
        <w:t xml:space="preserve">, </w:t>
      </w:r>
      <w:r w:rsidRPr="0024379F">
        <w:rPr>
          <w:sz w:val="24"/>
          <w:szCs w:val="24"/>
        </w:rPr>
        <w:t>№ 14278. Утверждены Минтопэнерго 20.05.1994 г.;</w:t>
      </w:r>
    </w:p>
    <w:p w14:paraId="5F9B0248" w14:textId="77777777" w:rsidR="00FD79D7" w:rsidRPr="0024379F" w:rsidRDefault="00FD79D7" w:rsidP="00760D85">
      <w:pPr>
        <w:numPr>
          <w:ilvl w:val="0"/>
          <w:numId w:val="3"/>
        </w:numPr>
        <w:tabs>
          <w:tab w:val="left" w:pos="567"/>
        </w:tabs>
        <w:suppressAutoHyphens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24379F">
        <w:rPr>
          <w:rFonts w:ascii="Times New Roman" w:hAnsi="Times New Roman" w:cs="Times New Roman"/>
          <w:bCs/>
          <w:sz w:val="24"/>
          <w:szCs w:val="24"/>
        </w:rPr>
        <w:t xml:space="preserve">  </w:t>
      </w:r>
      <w:r w:rsidRPr="0024379F">
        <w:rPr>
          <w:rFonts w:ascii="Times New Roman" w:hAnsi="Times New Roman" w:cs="Times New Roman"/>
          <w:sz w:val="24"/>
          <w:szCs w:val="24"/>
        </w:rPr>
        <w:t xml:space="preserve">СТО 56947007-29.240.02.001-2008 «Методические указания по защите распределительных сетей напряжением 0,4-10 </w:t>
      </w:r>
      <w:proofErr w:type="spellStart"/>
      <w:r w:rsidRPr="0024379F">
        <w:rPr>
          <w:rFonts w:ascii="Times New Roman" w:hAnsi="Times New Roman" w:cs="Times New Roman"/>
          <w:sz w:val="24"/>
          <w:szCs w:val="24"/>
        </w:rPr>
        <w:t>кВ</w:t>
      </w:r>
      <w:proofErr w:type="spellEnd"/>
      <w:r w:rsidRPr="0024379F">
        <w:rPr>
          <w:rFonts w:ascii="Times New Roman" w:hAnsi="Times New Roman" w:cs="Times New Roman"/>
          <w:sz w:val="24"/>
          <w:szCs w:val="24"/>
        </w:rPr>
        <w:t xml:space="preserve"> от грозовых перенапряжений»;</w:t>
      </w:r>
    </w:p>
    <w:p w14:paraId="58B36F87" w14:textId="77777777" w:rsidR="00FD79D7" w:rsidRPr="0024379F" w:rsidRDefault="00FD79D7" w:rsidP="00760D85">
      <w:pPr>
        <w:numPr>
          <w:ilvl w:val="0"/>
          <w:numId w:val="3"/>
        </w:numPr>
        <w:tabs>
          <w:tab w:val="left" w:pos="567"/>
        </w:tabs>
        <w:suppressAutoHyphens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24379F">
        <w:rPr>
          <w:rFonts w:ascii="Times New Roman" w:hAnsi="Times New Roman" w:cs="Times New Roman"/>
          <w:sz w:val="24"/>
          <w:szCs w:val="24"/>
          <w:lang w:eastAsia="ru-RU"/>
        </w:rPr>
        <w:t xml:space="preserve">СТО 34.01-2.2-033-2017 «Линейное коммутационное оборудование 6-35 </w:t>
      </w:r>
      <w:proofErr w:type="spellStart"/>
      <w:r w:rsidRPr="0024379F">
        <w:rPr>
          <w:rFonts w:ascii="Times New Roman" w:hAnsi="Times New Roman" w:cs="Times New Roman"/>
          <w:sz w:val="24"/>
          <w:szCs w:val="24"/>
          <w:lang w:eastAsia="ru-RU"/>
        </w:rPr>
        <w:t>кВ</w:t>
      </w:r>
      <w:proofErr w:type="spellEnd"/>
      <w:r w:rsidRPr="0024379F">
        <w:rPr>
          <w:rFonts w:ascii="Times New Roman" w:hAnsi="Times New Roman" w:cs="Times New Roman"/>
          <w:sz w:val="24"/>
          <w:szCs w:val="24"/>
          <w:lang w:eastAsia="ru-RU"/>
        </w:rPr>
        <w:t xml:space="preserve"> – секционирующие пункты (</w:t>
      </w:r>
      <w:proofErr w:type="spellStart"/>
      <w:r w:rsidRPr="0024379F">
        <w:rPr>
          <w:rFonts w:ascii="Times New Roman" w:hAnsi="Times New Roman" w:cs="Times New Roman"/>
          <w:sz w:val="24"/>
          <w:szCs w:val="24"/>
          <w:lang w:eastAsia="ru-RU"/>
        </w:rPr>
        <w:t>реклоузеры</w:t>
      </w:r>
      <w:proofErr w:type="spellEnd"/>
      <w:r w:rsidRPr="0024379F">
        <w:rPr>
          <w:rFonts w:ascii="Times New Roman" w:hAnsi="Times New Roman" w:cs="Times New Roman"/>
          <w:sz w:val="24"/>
          <w:szCs w:val="24"/>
          <w:lang w:eastAsia="ru-RU"/>
        </w:rPr>
        <w:t>). Том 1.2. Секционирующие пункты (</w:t>
      </w:r>
      <w:proofErr w:type="spellStart"/>
      <w:r w:rsidRPr="0024379F">
        <w:rPr>
          <w:rFonts w:ascii="Times New Roman" w:hAnsi="Times New Roman" w:cs="Times New Roman"/>
          <w:sz w:val="24"/>
          <w:szCs w:val="24"/>
          <w:lang w:eastAsia="ru-RU"/>
        </w:rPr>
        <w:t>реклоузеры</w:t>
      </w:r>
      <w:proofErr w:type="spellEnd"/>
      <w:r w:rsidRPr="0024379F">
        <w:rPr>
          <w:rFonts w:ascii="Times New Roman" w:hAnsi="Times New Roman" w:cs="Times New Roman"/>
          <w:sz w:val="24"/>
          <w:szCs w:val="24"/>
          <w:lang w:eastAsia="ru-RU"/>
        </w:rPr>
        <w:t>)»</w:t>
      </w:r>
      <w:r w:rsidRPr="0024379F">
        <w:rPr>
          <w:rFonts w:ascii="Times New Roman" w:hAnsi="Times New Roman" w:cs="Times New Roman"/>
          <w:sz w:val="24"/>
          <w:szCs w:val="24"/>
        </w:rPr>
        <w:t>;</w:t>
      </w:r>
    </w:p>
    <w:p w14:paraId="76CA730B" w14:textId="77777777" w:rsidR="00FD79D7" w:rsidRPr="0024379F" w:rsidRDefault="00FD79D7" w:rsidP="00760D85">
      <w:pPr>
        <w:pStyle w:val="31"/>
        <w:numPr>
          <w:ilvl w:val="0"/>
          <w:numId w:val="3"/>
        </w:numPr>
        <w:tabs>
          <w:tab w:val="left" w:pos="567"/>
        </w:tabs>
        <w:ind w:left="0" w:firstLine="0"/>
        <w:jc w:val="both"/>
        <w:rPr>
          <w:sz w:val="24"/>
          <w:szCs w:val="24"/>
        </w:rPr>
      </w:pPr>
      <w:r w:rsidRPr="0024379F">
        <w:rPr>
          <w:sz w:val="24"/>
          <w:szCs w:val="24"/>
        </w:rPr>
        <w:t xml:space="preserve">  СТО 34.01-3.2-011-2017. Трансформаторы силовые распределительные 6-10 </w:t>
      </w:r>
      <w:proofErr w:type="spellStart"/>
      <w:r w:rsidRPr="0024379F">
        <w:rPr>
          <w:sz w:val="24"/>
          <w:szCs w:val="24"/>
        </w:rPr>
        <w:t>кВ</w:t>
      </w:r>
      <w:proofErr w:type="spellEnd"/>
      <w:r w:rsidRPr="0024379F">
        <w:rPr>
          <w:sz w:val="24"/>
          <w:szCs w:val="24"/>
        </w:rPr>
        <w:t xml:space="preserve"> мощностью 63-2500 </w:t>
      </w:r>
      <w:proofErr w:type="spellStart"/>
      <w:r w:rsidRPr="0024379F">
        <w:rPr>
          <w:sz w:val="24"/>
          <w:szCs w:val="24"/>
        </w:rPr>
        <w:t>кВА</w:t>
      </w:r>
      <w:proofErr w:type="spellEnd"/>
      <w:r w:rsidRPr="0024379F">
        <w:rPr>
          <w:sz w:val="24"/>
          <w:szCs w:val="24"/>
        </w:rPr>
        <w:t>. Требования к уровню потерь холостого хода и короткого замыкания;</w:t>
      </w:r>
    </w:p>
    <w:p w14:paraId="4FAC6781" w14:textId="77777777" w:rsidR="00FD79D7" w:rsidRPr="0024379F" w:rsidRDefault="00FD79D7" w:rsidP="00760D85">
      <w:pPr>
        <w:pStyle w:val="31"/>
        <w:numPr>
          <w:ilvl w:val="0"/>
          <w:numId w:val="3"/>
        </w:numPr>
        <w:tabs>
          <w:tab w:val="left" w:pos="567"/>
        </w:tabs>
        <w:ind w:left="0" w:firstLine="0"/>
        <w:jc w:val="both"/>
        <w:rPr>
          <w:sz w:val="24"/>
          <w:szCs w:val="24"/>
        </w:rPr>
      </w:pPr>
      <w:r w:rsidRPr="0024379F">
        <w:rPr>
          <w:sz w:val="24"/>
          <w:szCs w:val="24"/>
        </w:rPr>
        <w:t xml:space="preserve">Руководство по изысканиям трасс и площадок для электросетевых объектов напряжением 0,4-20 </w:t>
      </w:r>
      <w:proofErr w:type="spellStart"/>
      <w:r w:rsidRPr="0024379F">
        <w:rPr>
          <w:sz w:val="24"/>
          <w:szCs w:val="24"/>
        </w:rPr>
        <w:t>кВ</w:t>
      </w:r>
      <w:proofErr w:type="spellEnd"/>
      <w:r w:rsidRPr="0024379F">
        <w:rPr>
          <w:sz w:val="24"/>
          <w:szCs w:val="24"/>
        </w:rPr>
        <w:t>;</w:t>
      </w:r>
    </w:p>
    <w:p w14:paraId="240B991B" w14:textId="77777777" w:rsidR="00FD79D7" w:rsidRPr="0024379F" w:rsidRDefault="00FD79D7" w:rsidP="00760D85">
      <w:pPr>
        <w:pStyle w:val="31"/>
        <w:numPr>
          <w:ilvl w:val="0"/>
          <w:numId w:val="3"/>
        </w:numPr>
        <w:tabs>
          <w:tab w:val="left" w:pos="567"/>
        </w:tabs>
        <w:ind w:left="0" w:firstLine="0"/>
        <w:jc w:val="both"/>
        <w:rPr>
          <w:sz w:val="24"/>
          <w:szCs w:val="24"/>
        </w:rPr>
      </w:pPr>
      <w:r w:rsidRPr="0024379F">
        <w:rPr>
          <w:sz w:val="24"/>
          <w:szCs w:val="24"/>
        </w:rPr>
        <w:t>Методические указания П</w:t>
      </w:r>
      <w:r w:rsidR="00960C51" w:rsidRPr="0024379F">
        <w:rPr>
          <w:sz w:val="24"/>
          <w:szCs w:val="24"/>
        </w:rPr>
        <w:t>АО «Россети</w:t>
      </w:r>
      <w:r w:rsidRPr="0024379F">
        <w:rPr>
          <w:sz w:val="24"/>
          <w:szCs w:val="24"/>
        </w:rPr>
        <w:t xml:space="preserve"> Центра» по установке</w:t>
      </w:r>
      <w:r w:rsidR="00F07128" w:rsidRPr="0024379F">
        <w:rPr>
          <w:sz w:val="24"/>
          <w:szCs w:val="24"/>
        </w:rPr>
        <w:t xml:space="preserve"> индикаторов короткого замыкания </w:t>
      </w:r>
      <w:r w:rsidRPr="0024379F">
        <w:rPr>
          <w:sz w:val="24"/>
          <w:szCs w:val="24"/>
        </w:rPr>
        <w:t>на воздушных линиях электропередач</w:t>
      </w:r>
      <w:r w:rsidR="00F07128" w:rsidRPr="0024379F">
        <w:rPr>
          <w:sz w:val="24"/>
          <w:szCs w:val="24"/>
        </w:rPr>
        <w:t xml:space="preserve"> </w:t>
      </w:r>
      <w:r w:rsidRPr="0024379F">
        <w:rPr>
          <w:sz w:val="24"/>
          <w:szCs w:val="24"/>
        </w:rPr>
        <w:t xml:space="preserve">в сетях 6-10 </w:t>
      </w:r>
      <w:proofErr w:type="spellStart"/>
      <w:r w:rsidRPr="0024379F">
        <w:rPr>
          <w:sz w:val="24"/>
          <w:szCs w:val="24"/>
        </w:rPr>
        <w:t>кВ</w:t>
      </w:r>
      <w:proofErr w:type="spellEnd"/>
      <w:r w:rsidRPr="0024379F">
        <w:rPr>
          <w:sz w:val="24"/>
          <w:szCs w:val="24"/>
        </w:rPr>
        <w:t xml:space="preserve">, </w:t>
      </w:r>
      <w:r w:rsidRPr="0024379F">
        <w:rPr>
          <w:sz w:val="24"/>
          <w:szCs w:val="24"/>
          <w:lang w:eastAsia="ru-RU"/>
        </w:rPr>
        <w:t>МИ БП 11/06-01/2020</w:t>
      </w:r>
      <w:r w:rsidRPr="0024379F">
        <w:rPr>
          <w:sz w:val="24"/>
          <w:szCs w:val="24"/>
        </w:rPr>
        <w:t>;</w:t>
      </w:r>
    </w:p>
    <w:p w14:paraId="6BFD6118" w14:textId="77777777" w:rsidR="00FD79D7" w:rsidRPr="0024379F" w:rsidRDefault="00FD79D7" w:rsidP="00760D85">
      <w:pPr>
        <w:pStyle w:val="31"/>
        <w:numPr>
          <w:ilvl w:val="0"/>
          <w:numId w:val="3"/>
        </w:numPr>
        <w:tabs>
          <w:tab w:val="left" w:pos="567"/>
        </w:tabs>
        <w:ind w:left="0" w:firstLine="0"/>
        <w:jc w:val="both"/>
        <w:rPr>
          <w:sz w:val="24"/>
          <w:szCs w:val="24"/>
        </w:rPr>
      </w:pPr>
      <w:r w:rsidRPr="0024379F">
        <w:rPr>
          <w:sz w:val="24"/>
          <w:szCs w:val="24"/>
        </w:rPr>
        <w:t xml:space="preserve">Положение об управлении фирменным стилем </w:t>
      </w:r>
      <w:r w:rsidR="00B14B61" w:rsidRPr="0024379F">
        <w:rPr>
          <w:sz w:val="24"/>
          <w:szCs w:val="24"/>
        </w:rPr>
        <w:t>ПАО «Россети Центр и Приволжье»</w:t>
      </w:r>
      <w:r w:rsidRPr="0024379F">
        <w:rPr>
          <w:sz w:val="24"/>
          <w:szCs w:val="24"/>
        </w:rPr>
        <w:t>;</w:t>
      </w:r>
    </w:p>
    <w:p w14:paraId="7282D013" w14:textId="77777777" w:rsidR="00FD79D7" w:rsidRPr="0024379F" w:rsidRDefault="00FD79D7" w:rsidP="00760D85">
      <w:pPr>
        <w:pStyle w:val="31"/>
        <w:numPr>
          <w:ilvl w:val="0"/>
          <w:numId w:val="3"/>
        </w:numPr>
        <w:tabs>
          <w:tab w:val="left" w:pos="567"/>
        </w:tabs>
        <w:ind w:left="0" w:firstLine="0"/>
        <w:jc w:val="both"/>
        <w:rPr>
          <w:sz w:val="24"/>
          <w:szCs w:val="24"/>
        </w:rPr>
      </w:pPr>
      <w:r w:rsidRPr="0024379F">
        <w:rPr>
          <w:sz w:val="24"/>
          <w:szCs w:val="24"/>
        </w:rPr>
        <w:t xml:space="preserve">Методические указания по соблюдению фирменного стиля, обобщенным требованиям к стационарным знакам и плакатам, размещаемым на объектах электросетевого хозяйства </w:t>
      </w:r>
      <w:r w:rsidR="00B14B61" w:rsidRPr="0024379F">
        <w:rPr>
          <w:sz w:val="24"/>
          <w:szCs w:val="24"/>
        </w:rPr>
        <w:t>ПАО «Россети Центр и Приволжье»</w:t>
      </w:r>
      <w:r w:rsidRPr="0024379F">
        <w:rPr>
          <w:sz w:val="24"/>
          <w:szCs w:val="24"/>
        </w:rPr>
        <w:t>, МИ БП 10.1/05-01/2020;</w:t>
      </w:r>
    </w:p>
    <w:p w14:paraId="1F755A92" w14:textId="77777777" w:rsidR="00FD79D7" w:rsidRPr="0024379F" w:rsidRDefault="00FD79D7" w:rsidP="00760D85">
      <w:pPr>
        <w:pStyle w:val="31"/>
        <w:numPr>
          <w:ilvl w:val="0"/>
          <w:numId w:val="3"/>
        </w:numPr>
        <w:tabs>
          <w:tab w:val="left" w:pos="567"/>
        </w:tabs>
        <w:ind w:left="0" w:firstLine="0"/>
        <w:jc w:val="both"/>
        <w:rPr>
          <w:sz w:val="24"/>
          <w:szCs w:val="24"/>
        </w:rPr>
      </w:pPr>
      <w:r w:rsidRPr="0024379F">
        <w:rPr>
          <w:sz w:val="24"/>
          <w:szCs w:val="24"/>
        </w:rPr>
        <w:t>РД 153-34.0-20.527-98 «Руководящие указания по расчету токов короткого замыкания и выбору электрооборудования»;</w:t>
      </w:r>
    </w:p>
    <w:p w14:paraId="74205BA4" w14:textId="77777777" w:rsidR="00FD79D7" w:rsidRPr="0024379F" w:rsidRDefault="00FD79D7" w:rsidP="00760D85">
      <w:pPr>
        <w:pStyle w:val="31"/>
        <w:numPr>
          <w:ilvl w:val="0"/>
          <w:numId w:val="3"/>
        </w:numPr>
        <w:tabs>
          <w:tab w:val="left" w:pos="567"/>
        </w:tabs>
        <w:ind w:left="0" w:firstLine="0"/>
        <w:jc w:val="both"/>
        <w:rPr>
          <w:sz w:val="24"/>
          <w:szCs w:val="24"/>
        </w:rPr>
      </w:pPr>
      <w:r w:rsidRPr="0024379F">
        <w:rPr>
          <w:sz w:val="24"/>
          <w:szCs w:val="24"/>
        </w:rPr>
        <w:lastRenderedPageBreak/>
        <w:t>Инструкция 1.13-07 «Инструкция по оформлению приемо-сдаточной документации по электромонтажным работам»;</w:t>
      </w:r>
    </w:p>
    <w:p w14:paraId="1868A328" w14:textId="77777777" w:rsidR="00FD79D7" w:rsidRPr="0024379F" w:rsidRDefault="00FD79D7" w:rsidP="00760D85">
      <w:pPr>
        <w:pStyle w:val="31"/>
        <w:numPr>
          <w:ilvl w:val="0"/>
          <w:numId w:val="3"/>
        </w:numPr>
        <w:tabs>
          <w:tab w:val="left" w:pos="567"/>
        </w:tabs>
        <w:ind w:left="0" w:firstLine="0"/>
        <w:jc w:val="both"/>
        <w:rPr>
          <w:sz w:val="24"/>
          <w:szCs w:val="24"/>
        </w:rPr>
      </w:pPr>
      <w:r w:rsidRPr="0024379F">
        <w:rPr>
          <w:sz w:val="24"/>
          <w:szCs w:val="24"/>
        </w:rPr>
        <w:t xml:space="preserve">Руководство «Требования к зданиям и сооружениям объектов электрических сетей при выполнении работ по реконструкции и новому строительству </w:t>
      </w:r>
      <w:r w:rsidR="00B14B61" w:rsidRPr="0024379F">
        <w:rPr>
          <w:sz w:val="24"/>
          <w:szCs w:val="24"/>
        </w:rPr>
        <w:t>ПАО «Россети Центр и Приволжье»</w:t>
      </w:r>
      <w:r w:rsidRPr="0024379F">
        <w:rPr>
          <w:sz w:val="24"/>
          <w:szCs w:val="24"/>
        </w:rPr>
        <w:t>;</w:t>
      </w:r>
    </w:p>
    <w:p w14:paraId="014803B0" w14:textId="77777777" w:rsidR="00FD79D7" w:rsidRPr="0024379F" w:rsidRDefault="00FD79D7" w:rsidP="00760D85">
      <w:pPr>
        <w:pStyle w:val="31"/>
        <w:numPr>
          <w:ilvl w:val="0"/>
          <w:numId w:val="3"/>
        </w:numPr>
        <w:tabs>
          <w:tab w:val="left" w:pos="567"/>
        </w:tabs>
        <w:ind w:left="0" w:firstLine="0"/>
        <w:jc w:val="both"/>
        <w:rPr>
          <w:rFonts w:eastAsia="Calibri"/>
          <w:sz w:val="24"/>
          <w:szCs w:val="24"/>
          <w:lang w:eastAsia="en-US"/>
        </w:rPr>
      </w:pPr>
      <w:r w:rsidRPr="0024379F">
        <w:rPr>
          <w:sz w:val="24"/>
          <w:szCs w:val="24"/>
        </w:rPr>
        <w:t xml:space="preserve">Руководство «Порядок ведения исполнительной и формирования приемо-сдаточной документации на объектах электросетевого комплекса </w:t>
      </w:r>
      <w:r w:rsidRPr="0024379F">
        <w:rPr>
          <w:sz w:val="24"/>
          <w:szCs w:val="24"/>
        </w:rPr>
        <w:br/>
      </w:r>
      <w:r w:rsidR="00B14B61" w:rsidRPr="0024379F">
        <w:rPr>
          <w:sz w:val="24"/>
          <w:szCs w:val="24"/>
        </w:rPr>
        <w:t>ПАО «Россети Центр и Приволжье»</w:t>
      </w:r>
      <w:r w:rsidRPr="0024379F">
        <w:rPr>
          <w:rFonts w:eastAsia="Calibri"/>
          <w:sz w:val="24"/>
          <w:szCs w:val="24"/>
          <w:lang w:eastAsia="en-US"/>
        </w:rPr>
        <w:t xml:space="preserve"> РК БП 20/08-02/2019;</w:t>
      </w:r>
    </w:p>
    <w:p w14:paraId="42C2155C" w14:textId="77777777" w:rsidR="00FD79D7" w:rsidRPr="0024379F" w:rsidRDefault="00FD79D7" w:rsidP="00760D85">
      <w:pPr>
        <w:pStyle w:val="31"/>
        <w:numPr>
          <w:ilvl w:val="0"/>
          <w:numId w:val="3"/>
        </w:numPr>
        <w:tabs>
          <w:tab w:val="left" w:pos="567"/>
        </w:tabs>
        <w:ind w:left="0" w:firstLine="0"/>
        <w:jc w:val="both"/>
        <w:rPr>
          <w:rFonts w:eastAsia="Calibri"/>
          <w:sz w:val="24"/>
          <w:szCs w:val="24"/>
          <w:lang w:eastAsia="en-US"/>
        </w:rPr>
      </w:pPr>
      <w:r w:rsidRPr="0024379F">
        <w:rPr>
          <w:rFonts w:eastAsia="Calibri"/>
          <w:sz w:val="24"/>
          <w:szCs w:val="24"/>
          <w:lang w:eastAsia="en-US"/>
        </w:rPr>
        <w:t xml:space="preserve">Руководство «Организация и осуществление входного контроля продукции для строительства и реконструкции объектов электросетевого комплекса </w:t>
      </w:r>
      <w:r w:rsidR="00B14B61" w:rsidRPr="0024379F">
        <w:rPr>
          <w:rFonts w:eastAsia="Calibri"/>
          <w:sz w:val="24"/>
          <w:szCs w:val="24"/>
          <w:lang w:eastAsia="en-US"/>
        </w:rPr>
        <w:t>ПАО «Россети Центр и Приволжье»</w:t>
      </w:r>
      <w:r w:rsidRPr="0024379F">
        <w:rPr>
          <w:rFonts w:eastAsia="Calibri"/>
          <w:sz w:val="24"/>
          <w:szCs w:val="24"/>
          <w:lang w:eastAsia="en-US"/>
        </w:rPr>
        <w:t xml:space="preserve"> РК БП 20/08-02/2019;</w:t>
      </w:r>
    </w:p>
    <w:p w14:paraId="2ABA3A86" w14:textId="77777777" w:rsidR="00FD79D7" w:rsidRPr="0024379F" w:rsidRDefault="00FD79D7" w:rsidP="00760D85">
      <w:pPr>
        <w:pStyle w:val="31"/>
        <w:numPr>
          <w:ilvl w:val="0"/>
          <w:numId w:val="3"/>
        </w:numPr>
        <w:tabs>
          <w:tab w:val="left" w:pos="567"/>
        </w:tabs>
        <w:ind w:left="0" w:firstLine="0"/>
        <w:jc w:val="both"/>
        <w:rPr>
          <w:rFonts w:eastAsia="Calibri"/>
          <w:sz w:val="24"/>
          <w:szCs w:val="24"/>
          <w:lang w:eastAsia="en-US"/>
        </w:rPr>
      </w:pPr>
      <w:r w:rsidRPr="0024379F">
        <w:rPr>
          <w:rFonts w:eastAsia="Calibri"/>
          <w:sz w:val="24"/>
          <w:szCs w:val="24"/>
          <w:lang w:eastAsia="en-US"/>
        </w:rPr>
        <w:t>СП 48.13330.2019 "СНиП 12-01-2004 Организация строительства"</w:t>
      </w:r>
    </w:p>
    <w:p w14:paraId="4563EC4A" w14:textId="77777777" w:rsidR="00FD79D7" w:rsidRPr="0024379F" w:rsidRDefault="00FD79D7" w:rsidP="00760D85">
      <w:pPr>
        <w:pStyle w:val="31"/>
        <w:numPr>
          <w:ilvl w:val="0"/>
          <w:numId w:val="3"/>
        </w:numPr>
        <w:tabs>
          <w:tab w:val="left" w:pos="567"/>
        </w:tabs>
        <w:ind w:left="0" w:firstLine="0"/>
        <w:jc w:val="both"/>
        <w:rPr>
          <w:rFonts w:eastAsia="Calibri"/>
          <w:sz w:val="24"/>
          <w:szCs w:val="24"/>
          <w:lang w:eastAsia="en-US"/>
        </w:rPr>
      </w:pPr>
      <w:r w:rsidRPr="0024379F">
        <w:rPr>
          <w:rFonts w:eastAsia="Calibri"/>
          <w:sz w:val="24"/>
          <w:szCs w:val="24"/>
          <w:lang w:eastAsia="en-US"/>
        </w:rPr>
        <w:t xml:space="preserve">СНиП 12-03-2001 «Безопасность труда в строительстве», часть 1 «Общие требования»; </w:t>
      </w:r>
    </w:p>
    <w:p w14:paraId="256CA2E8" w14:textId="77777777" w:rsidR="00FD79D7" w:rsidRPr="0024379F" w:rsidRDefault="00FD79D7" w:rsidP="00760D85">
      <w:pPr>
        <w:pStyle w:val="31"/>
        <w:numPr>
          <w:ilvl w:val="0"/>
          <w:numId w:val="3"/>
        </w:numPr>
        <w:tabs>
          <w:tab w:val="left" w:pos="567"/>
        </w:tabs>
        <w:ind w:left="0" w:firstLine="0"/>
        <w:jc w:val="both"/>
        <w:rPr>
          <w:rFonts w:eastAsia="Calibri"/>
          <w:sz w:val="24"/>
          <w:szCs w:val="24"/>
          <w:lang w:eastAsia="en-US"/>
        </w:rPr>
      </w:pPr>
      <w:r w:rsidRPr="0024379F">
        <w:rPr>
          <w:rFonts w:eastAsia="Calibri"/>
          <w:sz w:val="24"/>
          <w:szCs w:val="24"/>
          <w:lang w:eastAsia="en-US"/>
        </w:rPr>
        <w:t>СНиП 12-04-2002 «Безопасность труда в строительстве», часть 2 «Строительное производство».</w:t>
      </w:r>
    </w:p>
    <w:p w14:paraId="53B277D2" w14:textId="77777777" w:rsidR="00AE672E" w:rsidRPr="0024379F" w:rsidRDefault="00AE672E" w:rsidP="00760D85">
      <w:pPr>
        <w:pStyle w:val="31"/>
        <w:numPr>
          <w:ilvl w:val="0"/>
          <w:numId w:val="3"/>
        </w:numPr>
        <w:tabs>
          <w:tab w:val="left" w:pos="567"/>
        </w:tabs>
        <w:ind w:left="0" w:firstLine="0"/>
        <w:jc w:val="both"/>
        <w:rPr>
          <w:rFonts w:eastAsia="Calibri"/>
          <w:sz w:val="24"/>
          <w:szCs w:val="24"/>
          <w:lang w:eastAsia="en-US"/>
        </w:rPr>
      </w:pPr>
      <w:r w:rsidRPr="0024379F">
        <w:rPr>
          <w:rFonts w:eastAsia="Calibri"/>
          <w:sz w:val="24"/>
          <w:szCs w:val="24"/>
          <w:lang w:eastAsia="en-US"/>
        </w:rPr>
        <w:t>СТО 34.01-30.01-001-2016 «Порядок применения электрозащитных средств в электросетевом комплексе ПАО «РОССЕТИ»;</w:t>
      </w:r>
    </w:p>
    <w:p w14:paraId="00AB8F74" w14:textId="77777777" w:rsidR="00AE672E" w:rsidRPr="0024379F" w:rsidRDefault="00AE672E" w:rsidP="00760D85">
      <w:pPr>
        <w:pStyle w:val="31"/>
        <w:numPr>
          <w:ilvl w:val="0"/>
          <w:numId w:val="3"/>
        </w:numPr>
        <w:tabs>
          <w:tab w:val="left" w:pos="567"/>
        </w:tabs>
        <w:ind w:left="0" w:firstLine="0"/>
        <w:jc w:val="both"/>
        <w:rPr>
          <w:rFonts w:eastAsia="Calibri"/>
          <w:sz w:val="24"/>
          <w:szCs w:val="24"/>
          <w:lang w:eastAsia="en-US"/>
        </w:rPr>
      </w:pPr>
      <w:r w:rsidRPr="0024379F">
        <w:rPr>
          <w:rFonts w:eastAsia="Calibri"/>
          <w:sz w:val="24"/>
          <w:szCs w:val="24"/>
          <w:lang w:eastAsia="en-US"/>
        </w:rPr>
        <w:t xml:space="preserve">СТО 34.01-24-001-2015 «Единый контент и стиль информационного сопровождения профилактики </w:t>
      </w:r>
      <w:proofErr w:type="spellStart"/>
      <w:r w:rsidRPr="0024379F">
        <w:rPr>
          <w:rFonts w:eastAsia="Calibri"/>
          <w:sz w:val="24"/>
          <w:szCs w:val="24"/>
          <w:lang w:eastAsia="en-US"/>
        </w:rPr>
        <w:t>электротравматизма</w:t>
      </w:r>
      <w:proofErr w:type="spellEnd"/>
      <w:r w:rsidRPr="0024379F">
        <w:rPr>
          <w:rFonts w:eastAsia="Calibri"/>
          <w:sz w:val="24"/>
          <w:szCs w:val="24"/>
          <w:lang w:eastAsia="en-US"/>
        </w:rPr>
        <w:t xml:space="preserve"> в электросетевом комплексе».</w:t>
      </w:r>
    </w:p>
    <w:p w14:paraId="50AB18A6" w14:textId="77777777" w:rsidR="00960C51" w:rsidRPr="0024379F" w:rsidRDefault="00960C51" w:rsidP="00960C51">
      <w:pPr>
        <w:pStyle w:val="31"/>
        <w:numPr>
          <w:ilvl w:val="0"/>
          <w:numId w:val="3"/>
        </w:numPr>
        <w:tabs>
          <w:tab w:val="left" w:pos="567"/>
        </w:tabs>
        <w:ind w:left="0" w:firstLine="0"/>
        <w:jc w:val="both"/>
        <w:rPr>
          <w:rFonts w:eastAsia="Calibri"/>
          <w:sz w:val="24"/>
          <w:szCs w:val="24"/>
          <w:lang w:eastAsia="en-US"/>
        </w:rPr>
      </w:pPr>
      <w:r w:rsidRPr="0024379F">
        <w:rPr>
          <w:rFonts w:eastAsia="Calibri"/>
          <w:sz w:val="24"/>
          <w:szCs w:val="24"/>
          <w:lang w:eastAsia="en-US"/>
        </w:rPr>
        <w:t>Письмо филиала ПАО «Россети Центр</w:t>
      </w:r>
      <w:r w:rsidR="00AE672E" w:rsidRPr="0024379F">
        <w:rPr>
          <w:rFonts w:eastAsia="Calibri"/>
          <w:sz w:val="24"/>
          <w:szCs w:val="24"/>
          <w:lang w:eastAsia="en-US"/>
        </w:rPr>
        <w:t xml:space="preserve"> и Приволжья</w:t>
      </w:r>
      <w:r w:rsidR="00F07128" w:rsidRPr="0024379F">
        <w:rPr>
          <w:rFonts w:eastAsia="Calibri"/>
          <w:sz w:val="24"/>
          <w:szCs w:val="24"/>
          <w:lang w:eastAsia="en-US"/>
        </w:rPr>
        <w:t>» - «</w:t>
      </w:r>
      <w:r w:rsidR="00323583" w:rsidRPr="0024379F">
        <w:rPr>
          <w:rFonts w:eastAsia="Calibri"/>
          <w:sz w:val="24"/>
          <w:szCs w:val="24"/>
          <w:lang w:eastAsia="en-US"/>
        </w:rPr>
        <w:t>Тулэнерго</w:t>
      </w:r>
      <w:r w:rsidR="00F07128" w:rsidRPr="0024379F">
        <w:rPr>
          <w:rFonts w:eastAsia="Calibri"/>
          <w:sz w:val="24"/>
          <w:szCs w:val="24"/>
          <w:lang w:eastAsia="en-US"/>
        </w:rPr>
        <w:t>» №МР</w:t>
      </w:r>
      <w:r w:rsidR="00AE672E" w:rsidRPr="0024379F">
        <w:rPr>
          <w:rFonts w:eastAsia="Calibri"/>
          <w:sz w:val="24"/>
          <w:szCs w:val="24"/>
          <w:lang w:eastAsia="en-US"/>
        </w:rPr>
        <w:t>7</w:t>
      </w:r>
      <w:r w:rsidR="00F07128" w:rsidRPr="0024379F">
        <w:rPr>
          <w:rFonts w:eastAsia="Calibri"/>
          <w:sz w:val="24"/>
          <w:szCs w:val="24"/>
          <w:lang w:eastAsia="en-US"/>
        </w:rPr>
        <w:t>-</w:t>
      </w:r>
      <w:r w:rsidR="00AE672E" w:rsidRPr="0024379F">
        <w:rPr>
          <w:rFonts w:eastAsia="Calibri"/>
          <w:sz w:val="24"/>
          <w:szCs w:val="24"/>
          <w:lang w:eastAsia="en-US"/>
        </w:rPr>
        <w:t>ТуЭ</w:t>
      </w:r>
      <w:r w:rsidR="00F07128" w:rsidRPr="0024379F">
        <w:rPr>
          <w:rFonts w:eastAsia="Calibri"/>
          <w:sz w:val="24"/>
          <w:szCs w:val="24"/>
          <w:lang w:eastAsia="en-US"/>
        </w:rPr>
        <w:t>/1</w:t>
      </w:r>
      <w:r w:rsidR="00AE672E" w:rsidRPr="0024379F">
        <w:rPr>
          <w:rFonts w:eastAsia="Calibri"/>
          <w:sz w:val="24"/>
          <w:szCs w:val="24"/>
          <w:lang w:eastAsia="en-US"/>
        </w:rPr>
        <w:t>4</w:t>
      </w:r>
      <w:r w:rsidR="00F07128" w:rsidRPr="0024379F">
        <w:rPr>
          <w:rFonts w:eastAsia="Calibri"/>
          <w:sz w:val="24"/>
          <w:szCs w:val="24"/>
          <w:lang w:eastAsia="en-US"/>
        </w:rPr>
        <w:t>/</w:t>
      </w:r>
      <w:r w:rsidR="00AE672E" w:rsidRPr="0024379F">
        <w:rPr>
          <w:rFonts w:eastAsia="Calibri"/>
          <w:sz w:val="24"/>
          <w:szCs w:val="24"/>
          <w:lang w:eastAsia="en-US"/>
        </w:rPr>
        <w:t>2993</w:t>
      </w:r>
      <w:r w:rsidR="00F07128" w:rsidRPr="0024379F">
        <w:rPr>
          <w:rFonts w:eastAsia="Calibri"/>
          <w:sz w:val="24"/>
          <w:szCs w:val="24"/>
          <w:lang w:eastAsia="en-US"/>
        </w:rPr>
        <w:t xml:space="preserve"> от </w:t>
      </w:r>
      <w:r w:rsidR="00AE672E" w:rsidRPr="0024379F">
        <w:rPr>
          <w:rFonts w:eastAsia="Calibri"/>
          <w:sz w:val="24"/>
          <w:szCs w:val="24"/>
          <w:lang w:eastAsia="en-US"/>
        </w:rPr>
        <w:t>14</w:t>
      </w:r>
      <w:r w:rsidR="00F07128" w:rsidRPr="0024379F">
        <w:rPr>
          <w:rFonts w:eastAsia="Calibri"/>
          <w:sz w:val="24"/>
          <w:szCs w:val="24"/>
          <w:lang w:eastAsia="en-US"/>
        </w:rPr>
        <w:t>.0</w:t>
      </w:r>
      <w:r w:rsidR="00AE672E" w:rsidRPr="0024379F">
        <w:rPr>
          <w:rFonts w:eastAsia="Calibri"/>
          <w:sz w:val="24"/>
          <w:szCs w:val="24"/>
          <w:lang w:eastAsia="en-US"/>
        </w:rPr>
        <w:t>4</w:t>
      </w:r>
      <w:r w:rsidR="00F07128" w:rsidRPr="0024379F">
        <w:rPr>
          <w:rFonts w:eastAsia="Calibri"/>
          <w:sz w:val="24"/>
          <w:szCs w:val="24"/>
          <w:lang w:eastAsia="en-US"/>
        </w:rPr>
        <w:t>.202</w:t>
      </w:r>
      <w:r w:rsidR="00AE672E" w:rsidRPr="0024379F">
        <w:rPr>
          <w:rFonts w:eastAsia="Calibri"/>
          <w:sz w:val="24"/>
          <w:szCs w:val="24"/>
          <w:lang w:eastAsia="en-US"/>
        </w:rPr>
        <w:t>1</w:t>
      </w:r>
      <w:r w:rsidR="00F07128" w:rsidRPr="0024379F">
        <w:rPr>
          <w:rFonts w:eastAsia="Calibri"/>
          <w:sz w:val="24"/>
          <w:szCs w:val="24"/>
          <w:lang w:eastAsia="en-US"/>
        </w:rPr>
        <w:t xml:space="preserve"> «Об усовершенствовании технологии монтажа «подушки» под</w:t>
      </w:r>
      <w:r w:rsidRPr="0024379F">
        <w:rPr>
          <w:rFonts w:eastAsia="Calibri"/>
          <w:sz w:val="24"/>
          <w:szCs w:val="24"/>
          <w:lang w:eastAsia="en-US"/>
        </w:rPr>
        <w:t xml:space="preserve"> фундамент КТП </w:t>
      </w:r>
      <w:proofErr w:type="spellStart"/>
      <w:r w:rsidRPr="0024379F">
        <w:rPr>
          <w:rFonts w:eastAsia="Calibri"/>
          <w:sz w:val="24"/>
          <w:szCs w:val="24"/>
          <w:lang w:eastAsia="en-US"/>
        </w:rPr>
        <w:t>киоскового</w:t>
      </w:r>
      <w:proofErr w:type="spellEnd"/>
      <w:r w:rsidRPr="0024379F">
        <w:rPr>
          <w:rFonts w:eastAsia="Calibri"/>
          <w:sz w:val="24"/>
          <w:szCs w:val="24"/>
          <w:lang w:eastAsia="en-US"/>
        </w:rPr>
        <w:t xml:space="preserve"> типа».</w:t>
      </w:r>
    </w:p>
    <w:p w14:paraId="4EDD8B65" w14:textId="5811E687" w:rsidR="00723A7F" w:rsidRDefault="00FD79D7" w:rsidP="00760D85">
      <w:pPr>
        <w:pStyle w:val="Default"/>
        <w:tabs>
          <w:tab w:val="left" w:pos="567"/>
          <w:tab w:val="left" w:pos="1134"/>
        </w:tabs>
        <w:ind w:firstLine="851"/>
        <w:jc w:val="both"/>
        <w:rPr>
          <w:color w:val="auto"/>
        </w:rPr>
      </w:pPr>
      <w:r w:rsidRPr="0024379F">
        <w:rPr>
          <w:color w:val="auto"/>
        </w:rPr>
        <w:t xml:space="preserve">Данный список НТД не является полным и окончательным. При проектировании и строительстве необходимо руководствоваться последними редакциями документов, действующих на момент разработки ПСД и выполнении СМР(ПНР), в </w:t>
      </w:r>
      <w:proofErr w:type="spellStart"/>
      <w:r w:rsidRPr="0024379F">
        <w:rPr>
          <w:color w:val="auto"/>
        </w:rPr>
        <w:t>т.ч</w:t>
      </w:r>
      <w:proofErr w:type="spellEnd"/>
      <w:r w:rsidRPr="0024379F">
        <w:rPr>
          <w:color w:val="auto"/>
        </w:rPr>
        <w:t xml:space="preserve">. включенными в актуальный Перечень нормативной технической (технологической) документации, используемой в производственно-хозяйственной деятельности </w:t>
      </w:r>
      <w:r w:rsidR="00B14B61" w:rsidRPr="0024379F">
        <w:rPr>
          <w:color w:val="auto"/>
        </w:rPr>
        <w:t>ПАО «Россети Центр и Приволжье»</w:t>
      </w:r>
      <w:r w:rsidR="00723A7F" w:rsidRPr="0024379F">
        <w:rPr>
          <w:color w:val="auto"/>
        </w:rPr>
        <w:t>.</w:t>
      </w:r>
    </w:p>
    <w:p w14:paraId="5A21AB0E" w14:textId="445E5594" w:rsidR="00F67366" w:rsidRDefault="00F67366" w:rsidP="00760D85">
      <w:pPr>
        <w:pStyle w:val="Default"/>
        <w:tabs>
          <w:tab w:val="left" w:pos="567"/>
          <w:tab w:val="left" w:pos="1134"/>
        </w:tabs>
        <w:ind w:firstLine="851"/>
        <w:jc w:val="both"/>
        <w:rPr>
          <w:color w:val="auto"/>
        </w:rPr>
      </w:pPr>
    </w:p>
    <w:p w14:paraId="7205F3C4" w14:textId="6AADCA90" w:rsidR="00321152" w:rsidRDefault="00321152" w:rsidP="00760D85">
      <w:pPr>
        <w:pStyle w:val="Default"/>
        <w:tabs>
          <w:tab w:val="left" w:pos="567"/>
          <w:tab w:val="left" w:pos="1134"/>
        </w:tabs>
        <w:ind w:firstLine="851"/>
        <w:jc w:val="both"/>
        <w:rPr>
          <w:color w:val="auto"/>
        </w:rPr>
      </w:pPr>
    </w:p>
    <w:p w14:paraId="2840F82A" w14:textId="77777777" w:rsidR="00321152" w:rsidRPr="0024379F" w:rsidRDefault="00321152" w:rsidP="00760D85">
      <w:pPr>
        <w:pStyle w:val="Default"/>
        <w:tabs>
          <w:tab w:val="left" w:pos="567"/>
          <w:tab w:val="left" w:pos="1134"/>
        </w:tabs>
        <w:ind w:firstLine="851"/>
        <w:jc w:val="both"/>
        <w:rPr>
          <w:color w:val="auto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3615"/>
        <w:gridCol w:w="353"/>
        <w:gridCol w:w="3704"/>
        <w:gridCol w:w="194"/>
        <w:gridCol w:w="2339"/>
      </w:tblGrid>
      <w:tr w:rsidR="00F67366" w:rsidRPr="0024379F" w14:paraId="22B3061E" w14:textId="77777777" w:rsidTr="00F67366">
        <w:trPr>
          <w:trHeight w:val="752"/>
        </w:trPr>
        <w:tc>
          <w:tcPr>
            <w:tcW w:w="1771" w:type="pct"/>
            <w:vAlign w:val="center"/>
          </w:tcPr>
          <w:p w14:paraId="0EC6FA0C" w14:textId="77777777" w:rsidR="00F67366" w:rsidRPr="0024379F" w:rsidRDefault="00F67366" w:rsidP="00C3113A">
            <w:pPr>
              <w:tabs>
                <w:tab w:val="left" w:pos="-15309"/>
                <w:tab w:val="left" w:pos="-5103"/>
                <w:tab w:val="left" w:pos="851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4379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Начальник управления технологического развития и </w:t>
            </w:r>
            <w:proofErr w:type="spellStart"/>
            <w:r w:rsidRPr="0024379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цифровизации</w:t>
            </w:r>
            <w:proofErr w:type="spellEnd"/>
          </w:p>
        </w:tc>
        <w:tc>
          <w:tcPr>
            <w:tcW w:w="1988" w:type="pct"/>
            <w:gridSpan w:val="2"/>
            <w:vAlign w:val="center"/>
          </w:tcPr>
          <w:p w14:paraId="02734819" w14:textId="73AF2017" w:rsidR="00F67366" w:rsidRPr="0024379F" w:rsidRDefault="00F67366" w:rsidP="00C3113A">
            <w:pPr>
              <w:tabs>
                <w:tab w:val="left" w:pos="-15309"/>
                <w:tab w:val="left" w:pos="-5103"/>
                <w:tab w:val="left" w:pos="851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bookmarkStart w:id="1" w:name="_GoBack"/>
            <w:bookmarkEnd w:id="1"/>
          </w:p>
        </w:tc>
        <w:tc>
          <w:tcPr>
            <w:tcW w:w="1241" w:type="pct"/>
            <w:gridSpan w:val="2"/>
            <w:vAlign w:val="center"/>
          </w:tcPr>
          <w:p w14:paraId="1BA1A13B" w14:textId="77777777" w:rsidR="00F67366" w:rsidRPr="0024379F" w:rsidRDefault="00F67366" w:rsidP="00C3113A">
            <w:pPr>
              <w:tabs>
                <w:tab w:val="left" w:pos="-15309"/>
                <w:tab w:val="left" w:pos="-5103"/>
                <w:tab w:val="left" w:pos="851"/>
              </w:tabs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4379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С.Г. Висич</w:t>
            </w:r>
          </w:p>
        </w:tc>
      </w:tr>
      <w:tr w:rsidR="00F67366" w:rsidRPr="0024379F" w14:paraId="47FAF3C8" w14:textId="77777777" w:rsidTr="00F67366">
        <w:trPr>
          <w:trHeight w:val="752"/>
        </w:trPr>
        <w:tc>
          <w:tcPr>
            <w:tcW w:w="1944" w:type="pct"/>
            <w:gridSpan w:val="2"/>
            <w:vAlign w:val="center"/>
          </w:tcPr>
          <w:p w14:paraId="48FE616C" w14:textId="2432840A" w:rsidR="00F67366" w:rsidRDefault="00F67366" w:rsidP="00C3113A">
            <w:pPr>
              <w:tabs>
                <w:tab w:val="left" w:pos="-15309"/>
                <w:tab w:val="left" w:pos="-5103"/>
                <w:tab w:val="left" w:pos="851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14:paraId="41003605" w14:textId="088D38D5" w:rsidR="00321152" w:rsidRDefault="00321152" w:rsidP="00C3113A">
            <w:pPr>
              <w:tabs>
                <w:tab w:val="left" w:pos="-15309"/>
                <w:tab w:val="left" w:pos="-5103"/>
                <w:tab w:val="left" w:pos="851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14:paraId="2CC9FAC1" w14:textId="77777777" w:rsidR="00321152" w:rsidRDefault="00321152" w:rsidP="00C3113A">
            <w:pPr>
              <w:tabs>
                <w:tab w:val="left" w:pos="-15309"/>
                <w:tab w:val="left" w:pos="-5103"/>
                <w:tab w:val="left" w:pos="851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14:paraId="422EE2B8" w14:textId="77777777" w:rsidR="00F67366" w:rsidRDefault="00F67366" w:rsidP="00C3113A">
            <w:pPr>
              <w:tabs>
                <w:tab w:val="left" w:pos="-15309"/>
                <w:tab w:val="left" w:pos="-5103"/>
                <w:tab w:val="left" w:pos="851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4379F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Начальник управления </w:t>
            </w:r>
          </w:p>
          <w:p w14:paraId="1BBC8051" w14:textId="77777777" w:rsidR="00F67366" w:rsidRPr="0024379F" w:rsidRDefault="00F67366" w:rsidP="00C3113A">
            <w:pPr>
              <w:tabs>
                <w:tab w:val="left" w:pos="-15309"/>
                <w:tab w:val="left" w:pos="-5103"/>
                <w:tab w:val="left" w:pos="851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капитального строительства</w:t>
            </w:r>
          </w:p>
        </w:tc>
        <w:tc>
          <w:tcPr>
            <w:tcW w:w="1910" w:type="pct"/>
            <w:gridSpan w:val="2"/>
            <w:vAlign w:val="center"/>
          </w:tcPr>
          <w:p w14:paraId="2993643E" w14:textId="12B08EDE" w:rsidR="00F67366" w:rsidRPr="0024379F" w:rsidRDefault="00F67366" w:rsidP="00C3113A">
            <w:pPr>
              <w:tabs>
                <w:tab w:val="left" w:pos="-15309"/>
                <w:tab w:val="left" w:pos="-5103"/>
                <w:tab w:val="left" w:pos="851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146" w:type="pct"/>
            <w:vAlign w:val="center"/>
          </w:tcPr>
          <w:p w14:paraId="735A7B33" w14:textId="77777777" w:rsidR="00C3113A" w:rsidRDefault="00C3113A" w:rsidP="00C3113A">
            <w:pPr>
              <w:tabs>
                <w:tab w:val="left" w:pos="-15309"/>
                <w:tab w:val="left" w:pos="-5103"/>
                <w:tab w:val="left" w:pos="851"/>
              </w:tabs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14:paraId="07C77956" w14:textId="77777777" w:rsidR="00C3113A" w:rsidRDefault="00C3113A" w:rsidP="00C3113A">
            <w:pPr>
              <w:tabs>
                <w:tab w:val="left" w:pos="-15309"/>
                <w:tab w:val="left" w:pos="-5103"/>
                <w:tab w:val="left" w:pos="851"/>
              </w:tabs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14:paraId="482BBDEB" w14:textId="77777777" w:rsidR="00C3113A" w:rsidRDefault="00C3113A" w:rsidP="00C3113A">
            <w:pPr>
              <w:tabs>
                <w:tab w:val="left" w:pos="-15309"/>
                <w:tab w:val="left" w:pos="-5103"/>
                <w:tab w:val="left" w:pos="851"/>
              </w:tabs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14:paraId="16795693" w14:textId="13FC112E" w:rsidR="00F67366" w:rsidRPr="0024379F" w:rsidRDefault="00F67366" w:rsidP="00C3113A">
            <w:pPr>
              <w:tabs>
                <w:tab w:val="left" w:pos="-15309"/>
                <w:tab w:val="left" w:pos="-5103"/>
                <w:tab w:val="left" w:pos="851"/>
              </w:tabs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В.В. Козлов</w:t>
            </w:r>
          </w:p>
        </w:tc>
      </w:tr>
    </w:tbl>
    <w:p w14:paraId="478D2920" w14:textId="77777777" w:rsidR="00321152" w:rsidRDefault="00321152" w:rsidP="002C10AD">
      <w:pPr>
        <w:pStyle w:val="Default"/>
        <w:tabs>
          <w:tab w:val="left" w:pos="567"/>
        </w:tabs>
        <w:jc w:val="both"/>
        <w:rPr>
          <w:i/>
          <w:color w:val="auto"/>
          <w:sz w:val="20"/>
          <w:szCs w:val="20"/>
        </w:rPr>
      </w:pPr>
    </w:p>
    <w:p w14:paraId="71B01951" w14:textId="617891A6" w:rsidR="00171F41" w:rsidRDefault="00171F41" w:rsidP="002C10AD">
      <w:pPr>
        <w:pStyle w:val="Default"/>
        <w:tabs>
          <w:tab w:val="left" w:pos="567"/>
        </w:tabs>
        <w:jc w:val="both"/>
        <w:rPr>
          <w:i/>
          <w:color w:val="auto"/>
          <w:sz w:val="20"/>
          <w:szCs w:val="20"/>
        </w:rPr>
      </w:pPr>
    </w:p>
    <w:p w14:paraId="243986FF" w14:textId="2688680A" w:rsidR="00F67366" w:rsidRPr="00F67366" w:rsidRDefault="00F67366" w:rsidP="002C10AD">
      <w:pPr>
        <w:pStyle w:val="Default"/>
        <w:tabs>
          <w:tab w:val="left" w:pos="567"/>
        </w:tabs>
        <w:jc w:val="both"/>
        <w:rPr>
          <w:i/>
          <w:color w:val="auto"/>
          <w:sz w:val="20"/>
          <w:szCs w:val="20"/>
        </w:rPr>
      </w:pPr>
      <w:r w:rsidRPr="00F67366">
        <w:rPr>
          <w:i/>
          <w:color w:val="auto"/>
          <w:sz w:val="20"/>
          <w:szCs w:val="20"/>
        </w:rPr>
        <w:t>Исп. Зайцев А.Н.</w:t>
      </w:r>
    </w:p>
    <w:p w14:paraId="41A0E44E" w14:textId="709683FD" w:rsidR="00F67366" w:rsidRPr="00F67366" w:rsidRDefault="00F67366">
      <w:pPr>
        <w:rPr>
          <w:rFonts w:ascii="Times New Roman" w:hAnsi="Times New Roman" w:cs="Times New Roman"/>
          <w:i/>
          <w:sz w:val="20"/>
          <w:szCs w:val="20"/>
        </w:rPr>
      </w:pPr>
      <w:r w:rsidRPr="00F67366">
        <w:rPr>
          <w:rFonts w:ascii="Times New Roman" w:hAnsi="Times New Roman" w:cs="Times New Roman"/>
          <w:i/>
          <w:sz w:val="20"/>
          <w:szCs w:val="20"/>
        </w:rPr>
        <w:t xml:space="preserve">8(4872)478-536, </w:t>
      </w:r>
      <w:proofErr w:type="spellStart"/>
      <w:r w:rsidRPr="00F67366">
        <w:rPr>
          <w:rFonts w:ascii="Times New Roman" w:hAnsi="Times New Roman" w:cs="Times New Roman"/>
          <w:i/>
          <w:sz w:val="20"/>
          <w:szCs w:val="20"/>
        </w:rPr>
        <w:t>вн</w:t>
      </w:r>
      <w:proofErr w:type="spellEnd"/>
      <w:r w:rsidRPr="00F67366">
        <w:rPr>
          <w:rFonts w:ascii="Times New Roman" w:hAnsi="Times New Roman" w:cs="Times New Roman"/>
          <w:i/>
          <w:sz w:val="20"/>
          <w:szCs w:val="20"/>
        </w:rPr>
        <w:t>. 2536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57"/>
        <w:gridCol w:w="1906"/>
        <w:gridCol w:w="3119"/>
        <w:gridCol w:w="1559"/>
        <w:gridCol w:w="1559"/>
        <w:gridCol w:w="1695"/>
      </w:tblGrid>
      <w:tr w:rsidR="002F6B07" w:rsidRPr="0024379F" w14:paraId="3934EBBA" w14:textId="77777777" w:rsidTr="002F6B07">
        <w:trPr>
          <w:trHeight w:val="506"/>
          <w:jc w:val="center"/>
        </w:trPr>
        <w:tc>
          <w:tcPr>
            <w:tcW w:w="357" w:type="dxa"/>
            <w:vAlign w:val="center"/>
          </w:tcPr>
          <w:p w14:paraId="03BC1492" w14:textId="77777777" w:rsidR="002F6B07" w:rsidRPr="0024379F" w:rsidRDefault="002F6B07" w:rsidP="001F0DED">
            <w:pPr>
              <w:tabs>
                <w:tab w:val="left" w:pos="-15309"/>
                <w:tab w:val="left" w:pos="-5103"/>
                <w:tab w:val="left" w:pos="851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24379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br w:type="page"/>
            </w:r>
            <w:r w:rsidRPr="0024379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№</w:t>
            </w:r>
          </w:p>
        </w:tc>
        <w:tc>
          <w:tcPr>
            <w:tcW w:w="1906" w:type="dxa"/>
            <w:vAlign w:val="center"/>
          </w:tcPr>
          <w:p w14:paraId="616DD418" w14:textId="77777777" w:rsidR="002F6B07" w:rsidRPr="0024379F" w:rsidRDefault="002F6B07" w:rsidP="001F0DED">
            <w:pPr>
              <w:tabs>
                <w:tab w:val="left" w:pos="-15309"/>
                <w:tab w:val="left" w:pos="-5103"/>
                <w:tab w:val="left" w:pos="851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24379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Кадастровый номер</w:t>
            </w:r>
          </w:p>
        </w:tc>
        <w:tc>
          <w:tcPr>
            <w:tcW w:w="3119" w:type="dxa"/>
            <w:vAlign w:val="center"/>
          </w:tcPr>
          <w:p w14:paraId="4D6E7941" w14:textId="77777777" w:rsidR="002F6B07" w:rsidRPr="0024379F" w:rsidRDefault="002F6B07" w:rsidP="001F0DED">
            <w:pPr>
              <w:tabs>
                <w:tab w:val="left" w:pos="-15309"/>
                <w:tab w:val="left" w:pos="-5103"/>
                <w:tab w:val="left" w:pos="851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24379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Адрес объекта</w:t>
            </w:r>
          </w:p>
        </w:tc>
        <w:tc>
          <w:tcPr>
            <w:tcW w:w="1559" w:type="dxa"/>
            <w:vAlign w:val="center"/>
          </w:tcPr>
          <w:p w14:paraId="222E98F8" w14:textId="77777777" w:rsidR="002F6B07" w:rsidRPr="0024379F" w:rsidRDefault="002F6B07" w:rsidP="001F0DED">
            <w:pPr>
              <w:tabs>
                <w:tab w:val="left" w:pos="-15309"/>
                <w:tab w:val="left" w:pos="-5103"/>
                <w:tab w:val="left" w:pos="851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24379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№ договора</w:t>
            </w:r>
          </w:p>
        </w:tc>
        <w:tc>
          <w:tcPr>
            <w:tcW w:w="1559" w:type="dxa"/>
            <w:vAlign w:val="center"/>
          </w:tcPr>
          <w:p w14:paraId="70AF1A36" w14:textId="77777777" w:rsidR="002F6B07" w:rsidRPr="0024379F" w:rsidRDefault="002F6B07" w:rsidP="001F0DED">
            <w:pPr>
              <w:tabs>
                <w:tab w:val="left" w:pos="-15309"/>
                <w:tab w:val="left" w:pos="-5103"/>
                <w:tab w:val="left" w:pos="851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24379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Дата договора</w:t>
            </w:r>
          </w:p>
        </w:tc>
        <w:tc>
          <w:tcPr>
            <w:tcW w:w="1695" w:type="dxa"/>
          </w:tcPr>
          <w:p w14:paraId="088D8BB2" w14:textId="77777777" w:rsidR="002F6B07" w:rsidRPr="0024379F" w:rsidRDefault="002F6B07" w:rsidP="001F0DED">
            <w:pPr>
              <w:tabs>
                <w:tab w:val="left" w:pos="-15309"/>
                <w:tab w:val="left" w:pos="-5103"/>
                <w:tab w:val="left" w:pos="851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24379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Мощность, кВт</w:t>
            </w:r>
          </w:p>
        </w:tc>
      </w:tr>
      <w:tr w:rsidR="002F6B07" w:rsidRPr="0024379F" w14:paraId="7980B5E9" w14:textId="77777777" w:rsidTr="002F6B07">
        <w:trPr>
          <w:trHeight w:val="506"/>
          <w:jc w:val="center"/>
        </w:trPr>
        <w:tc>
          <w:tcPr>
            <w:tcW w:w="357" w:type="dxa"/>
            <w:vAlign w:val="center"/>
          </w:tcPr>
          <w:p w14:paraId="3E442406" w14:textId="77777777" w:rsidR="002F6B07" w:rsidRPr="0024379F" w:rsidRDefault="002F6B07" w:rsidP="001F0DED">
            <w:pPr>
              <w:numPr>
                <w:ilvl w:val="0"/>
                <w:numId w:val="25"/>
              </w:numPr>
              <w:tabs>
                <w:tab w:val="left" w:pos="-15309"/>
                <w:tab w:val="left" w:pos="-5103"/>
                <w:tab w:val="left" w:pos="851"/>
              </w:tabs>
              <w:suppressAutoHyphens/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906" w:type="dxa"/>
            <w:vAlign w:val="center"/>
          </w:tcPr>
          <w:p w14:paraId="5726D1C5" w14:textId="0947C723" w:rsidR="002F6B07" w:rsidRPr="00D1439C" w:rsidRDefault="001B6151" w:rsidP="001F0DED">
            <w:pPr>
              <w:jc w:val="center"/>
              <w:rPr>
                <w:rFonts w:ascii="Times New Roman" w:hAnsi="Times New Roman" w:cs="Times New Roman"/>
              </w:rPr>
            </w:pPr>
            <w:r w:rsidRPr="001B6151">
              <w:rPr>
                <w:rFonts w:ascii="Times New Roman" w:hAnsi="Times New Roman" w:cs="Times New Roman"/>
              </w:rPr>
              <w:t>71:05:020501:869</w:t>
            </w:r>
          </w:p>
        </w:tc>
        <w:tc>
          <w:tcPr>
            <w:tcW w:w="3119" w:type="dxa"/>
            <w:vAlign w:val="center"/>
          </w:tcPr>
          <w:p w14:paraId="074A595F" w14:textId="46123488" w:rsidR="002F6B07" w:rsidRPr="001F5C03" w:rsidRDefault="002F6B07" w:rsidP="001F0DED">
            <w:pPr>
              <w:jc w:val="center"/>
              <w:rPr>
                <w:rFonts w:ascii="Times New Roman" w:hAnsi="Times New Roman" w:cs="Times New Roman"/>
              </w:rPr>
            </w:pPr>
            <w:r w:rsidRPr="001F5C03">
              <w:rPr>
                <w:rFonts w:ascii="Times New Roman" w:hAnsi="Times New Roman" w:cs="Times New Roman"/>
              </w:rPr>
              <w:t>Тульская область,</w:t>
            </w:r>
            <w:r w:rsidR="001B6151">
              <w:t xml:space="preserve"> </w:t>
            </w:r>
            <w:proofErr w:type="spellStart"/>
            <w:r w:rsidR="001B6151" w:rsidRPr="001B6151">
              <w:rPr>
                <w:rFonts w:ascii="Times New Roman" w:hAnsi="Times New Roman" w:cs="Times New Roman"/>
              </w:rPr>
              <w:t>Веневский</w:t>
            </w:r>
            <w:proofErr w:type="spellEnd"/>
            <w:r w:rsidR="001B6151" w:rsidRPr="001B6151">
              <w:rPr>
                <w:rFonts w:ascii="Times New Roman" w:hAnsi="Times New Roman" w:cs="Times New Roman"/>
              </w:rPr>
              <w:t xml:space="preserve"> район</w:t>
            </w:r>
            <w:r w:rsidR="001B6151">
              <w:t xml:space="preserve"> </w:t>
            </w:r>
            <w:r w:rsidR="001B6151" w:rsidRPr="001B6151">
              <w:rPr>
                <w:rFonts w:ascii="Times New Roman" w:hAnsi="Times New Roman" w:cs="Times New Roman"/>
              </w:rPr>
              <w:t xml:space="preserve">п. </w:t>
            </w:r>
            <w:proofErr w:type="spellStart"/>
            <w:r w:rsidR="001B6151" w:rsidRPr="001B6151">
              <w:rPr>
                <w:rFonts w:ascii="Times New Roman" w:hAnsi="Times New Roman" w:cs="Times New Roman"/>
              </w:rPr>
              <w:t>Cвиридовский</w:t>
            </w:r>
            <w:proofErr w:type="spellEnd"/>
            <w:r w:rsidR="001B6151" w:rsidRPr="001B6151">
              <w:rPr>
                <w:rFonts w:ascii="Times New Roman" w:hAnsi="Times New Roman" w:cs="Times New Roman"/>
              </w:rPr>
              <w:t>, примерно в 340 м. по направлению на северо-восток от д.21</w:t>
            </w:r>
          </w:p>
        </w:tc>
        <w:tc>
          <w:tcPr>
            <w:tcW w:w="1559" w:type="dxa"/>
          </w:tcPr>
          <w:p w14:paraId="4A534D14" w14:textId="77777777" w:rsidR="002F6B07" w:rsidRDefault="002F6B07" w:rsidP="001F0DED">
            <w:pPr>
              <w:jc w:val="center"/>
              <w:rPr>
                <w:rFonts w:ascii="Times New Roman" w:hAnsi="Times New Roman" w:cs="Times New Roman"/>
              </w:rPr>
            </w:pPr>
          </w:p>
          <w:p w14:paraId="78C0E19D" w14:textId="10A169EE" w:rsidR="002F6B07" w:rsidRPr="00D1439C" w:rsidRDefault="001B6151" w:rsidP="001F0DED">
            <w:pPr>
              <w:jc w:val="center"/>
              <w:rPr>
                <w:rFonts w:ascii="Times New Roman" w:hAnsi="Times New Roman" w:cs="Times New Roman"/>
              </w:rPr>
            </w:pPr>
            <w:r w:rsidRPr="001B6151">
              <w:rPr>
                <w:rFonts w:ascii="Times New Roman" w:hAnsi="Times New Roman" w:cs="Times New Roman"/>
              </w:rPr>
              <w:t>711098628</w:t>
            </w:r>
          </w:p>
        </w:tc>
        <w:tc>
          <w:tcPr>
            <w:tcW w:w="1559" w:type="dxa"/>
          </w:tcPr>
          <w:p w14:paraId="1A9C2CB6" w14:textId="77777777" w:rsidR="002F6B07" w:rsidRDefault="002F6B07" w:rsidP="001F0DED">
            <w:pPr>
              <w:jc w:val="center"/>
              <w:rPr>
                <w:rFonts w:ascii="Times New Roman" w:hAnsi="Times New Roman" w:cs="Times New Roman"/>
              </w:rPr>
            </w:pPr>
          </w:p>
          <w:p w14:paraId="710F27F8" w14:textId="660160C9" w:rsidR="002F6B07" w:rsidRPr="00D1439C" w:rsidRDefault="001B6151" w:rsidP="001B6151">
            <w:pPr>
              <w:jc w:val="center"/>
              <w:rPr>
                <w:rFonts w:ascii="Times New Roman" w:hAnsi="Times New Roman" w:cs="Times New Roman"/>
              </w:rPr>
            </w:pPr>
            <w:r w:rsidRPr="001B6151">
              <w:rPr>
                <w:rFonts w:ascii="Times New Roman" w:hAnsi="Times New Roman" w:cs="Times New Roman"/>
              </w:rPr>
              <w:t>25.05.2023</w:t>
            </w:r>
          </w:p>
        </w:tc>
        <w:tc>
          <w:tcPr>
            <w:tcW w:w="1695" w:type="dxa"/>
            <w:vAlign w:val="center"/>
          </w:tcPr>
          <w:p w14:paraId="6D7D4303" w14:textId="3FCC808A" w:rsidR="002F6B07" w:rsidRPr="00D1439C" w:rsidRDefault="001B6151" w:rsidP="001F0DE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2000 (дополнительно 170</w:t>
            </w:r>
            <w:r w:rsidR="002F6B07">
              <w:rPr>
                <w:rFonts w:ascii="Times New Roman" w:hAnsi="Times New Roman" w:cs="Times New Roman"/>
              </w:rPr>
              <w:t>0)</w:t>
            </w:r>
          </w:p>
        </w:tc>
      </w:tr>
    </w:tbl>
    <w:p w14:paraId="60121328" w14:textId="08D35A50" w:rsidR="001B6151" w:rsidRPr="00662E17" w:rsidRDefault="001B6151" w:rsidP="001B6151">
      <w:pPr>
        <w:pStyle w:val="a8"/>
        <w:tabs>
          <w:tab w:val="left" w:pos="142"/>
          <w:tab w:val="left" w:pos="426"/>
          <w:tab w:val="left" w:pos="1276"/>
        </w:tabs>
        <w:spacing w:line="276" w:lineRule="auto"/>
        <w:ind w:left="709" w:firstLine="0"/>
        <w:jc w:val="both"/>
        <w:rPr>
          <w:bCs/>
          <w:sz w:val="24"/>
          <w:szCs w:val="24"/>
        </w:rPr>
      </w:pPr>
    </w:p>
    <w:p w14:paraId="5695328F" w14:textId="77777777" w:rsidR="001B6151" w:rsidRPr="0024379F" w:rsidRDefault="001B6151" w:rsidP="001B6151">
      <w:pPr>
        <w:pStyle w:val="a8"/>
        <w:tabs>
          <w:tab w:val="left" w:pos="142"/>
          <w:tab w:val="left" w:pos="426"/>
          <w:tab w:val="left" w:pos="1276"/>
        </w:tabs>
        <w:spacing w:line="276" w:lineRule="auto"/>
        <w:ind w:left="0" w:firstLine="0"/>
        <w:jc w:val="both"/>
        <w:rPr>
          <w:bCs/>
          <w:sz w:val="24"/>
          <w:szCs w:val="24"/>
        </w:rPr>
      </w:pPr>
    </w:p>
    <w:p w14:paraId="5CD64809" w14:textId="77777777" w:rsidR="001B6151" w:rsidRPr="0024379F" w:rsidRDefault="001B6151" w:rsidP="00A65E0D">
      <w:pPr>
        <w:pStyle w:val="ConsPlusTitle"/>
        <w:ind w:right="332"/>
        <w:rPr>
          <w:rFonts w:ascii="Times New Roman" w:hAnsi="Times New Roman" w:cs="Times New Roman"/>
          <w:b w:val="0"/>
          <w:color w:val="000000"/>
          <w:sz w:val="24"/>
          <w:szCs w:val="24"/>
        </w:rPr>
      </w:pPr>
    </w:p>
    <w:sectPr w:rsidR="001B6151" w:rsidRPr="0024379F" w:rsidSect="00574B1D">
      <w:footerReference w:type="even" r:id="rId9"/>
      <w:footerReference w:type="default" r:id="rId10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CE7722D" w14:textId="77777777" w:rsidR="00AB6D1F" w:rsidRDefault="00AB6D1F" w:rsidP="00FE0EA9">
      <w:pPr>
        <w:spacing w:after="0" w:line="240" w:lineRule="auto"/>
      </w:pPr>
      <w:r>
        <w:separator/>
      </w:r>
    </w:p>
  </w:endnote>
  <w:endnote w:type="continuationSeparator" w:id="0">
    <w:p w14:paraId="2B7BFC64" w14:textId="77777777" w:rsidR="00AB6D1F" w:rsidRDefault="00AB6D1F" w:rsidP="00FE0E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imesNewRomanPSMT">
    <w:altName w:val="Arial Unicode MS"/>
    <w:panose1 w:val="00000000000000000000"/>
    <w:charset w:val="80"/>
    <w:family w:val="auto"/>
    <w:notTrueType/>
    <w:pitch w:val="default"/>
    <w:sig w:usb0="00000201" w:usb1="08070000" w:usb2="00000010" w:usb3="00000000" w:csb0="00020004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EE2B46" w14:textId="77777777" w:rsidR="00AB6D1F" w:rsidRDefault="00AB6D1F" w:rsidP="005731CA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74FEE8C7" w14:textId="77777777" w:rsidR="00AB6D1F" w:rsidRDefault="00AB6D1F" w:rsidP="005731CA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CD65E0" w14:textId="7C1ED46D" w:rsidR="00AB6D1F" w:rsidRDefault="00AB6D1F" w:rsidP="005731CA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C71D17">
      <w:rPr>
        <w:rStyle w:val="a5"/>
        <w:noProof/>
      </w:rPr>
      <w:t>21</w:t>
    </w:r>
    <w:r>
      <w:rPr>
        <w:rStyle w:val="a5"/>
      </w:rPr>
      <w:fldChar w:fldCharType="end"/>
    </w:r>
  </w:p>
  <w:p w14:paraId="34CA4E44" w14:textId="77777777" w:rsidR="00AB6D1F" w:rsidRDefault="00AB6D1F" w:rsidP="005731CA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B8549DF" w14:textId="77777777" w:rsidR="00AB6D1F" w:rsidRDefault="00AB6D1F" w:rsidP="00FE0EA9">
      <w:pPr>
        <w:spacing w:after="0" w:line="240" w:lineRule="auto"/>
      </w:pPr>
      <w:r>
        <w:separator/>
      </w:r>
    </w:p>
  </w:footnote>
  <w:footnote w:type="continuationSeparator" w:id="0">
    <w:p w14:paraId="36CCD1D5" w14:textId="77777777" w:rsidR="00AB6D1F" w:rsidRDefault="00AB6D1F" w:rsidP="00FE0EA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5"/>
    <w:multiLevelType w:val="multilevel"/>
    <w:tmpl w:val="00000005"/>
    <w:name w:val="WW8Num11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suff w:val="nothing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lvlText w:val="%1.%2.%3.%4.%5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" w15:restartNumberingAfterBreak="0">
    <w:nsid w:val="00000009"/>
    <w:multiLevelType w:val="singleLevel"/>
    <w:tmpl w:val="00000009"/>
    <w:name w:val="WW8Num1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3" w15:restartNumberingAfterBreak="0">
    <w:nsid w:val="0000000A"/>
    <w:multiLevelType w:val="multilevel"/>
    <w:tmpl w:val="FB3E111C"/>
    <w:name w:val="WW8Num19"/>
    <w:lvl w:ilvl="0">
      <w:start w:val="1"/>
      <w:numFmt w:val="decimal"/>
      <w:pStyle w:val="10"/>
      <w:lvlText w:val="%1."/>
      <w:lvlJc w:val="left"/>
      <w:pPr>
        <w:tabs>
          <w:tab w:val="num" w:pos="1730"/>
        </w:tabs>
        <w:ind w:left="1730" w:hanging="102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2700" w:hanging="114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991" w:hanging="1140"/>
      </w:pPr>
      <w:rPr>
        <w:rFonts w:ascii="Times New Roman" w:hAnsi="Times New Roman" w:cs="Times New Roman" w:hint="default"/>
        <w:b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850" w:hanging="114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850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50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4" w15:restartNumberingAfterBreak="0">
    <w:nsid w:val="0000000E"/>
    <w:multiLevelType w:val="singleLevel"/>
    <w:tmpl w:val="0000000E"/>
    <w:name w:val="WW8Num28"/>
    <w:lvl w:ilvl="0">
      <w:start w:val="1"/>
      <w:numFmt w:val="bullet"/>
      <w:lvlText w:val="−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</w:abstractNum>
  <w:abstractNum w:abstractNumId="5" w15:restartNumberingAfterBreak="0">
    <w:nsid w:val="0000000F"/>
    <w:multiLevelType w:val="singleLevel"/>
    <w:tmpl w:val="0000000F"/>
    <w:name w:val="WW8Num30"/>
    <w:lvl w:ilvl="0">
      <w:start w:val="1"/>
      <w:numFmt w:val="bullet"/>
      <w:lvlText w:val="−"/>
      <w:lvlJc w:val="left"/>
      <w:pPr>
        <w:tabs>
          <w:tab w:val="num" w:pos="0"/>
        </w:tabs>
        <w:ind w:left="1429" w:hanging="360"/>
      </w:pPr>
      <w:rPr>
        <w:rFonts w:ascii="Times New Roman" w:hAnsi="Times New Roman" w:cs="Times New Roman" w:hint="default"/>
        <w:sz w:val="24"/>
        <w:szCs w:val="26"/>
      </w:rPr>
    </w:lvl>
  </w:abstractNum>
  <w:abstractNum w:abstractNumId="6" w15:restartNumberingAfterBreak="0">
    <w:nsid w:val="00000011"/>
    <w:multiLevelType w:val="singleLevel"/>
    <w:tmpl w:val="00000011"/>
    <w:name w:val="WW8Num33"/>
    <w:lvl w:ilvl="0">
      <w:start w:val="1"/>
      <w:numFmt w:val="bullet"/>
      <w:lvlText w:val="−"/>
      <w:lvlJc w:val="left"/>
      <w:pPr>
        <w:tabs>
          <w:tab w:val="num" w:pos="0"/>
        </w:tabs>
        <w:ind w:left="1429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7" w15:restartNumberingAfterBreak="0">
    <w:nsid w:val="00000012"/>
    <w:multiLevelType w:val="singleLevel"/>
    <w:tmpl w:val="00000012"/>
    <w:name w:val="WW8Num34"/>
    <w:lvl w:ilvl="0">
      <w:start w:val="1"/>
      <w:numFmt w:val="bullet"/>
      <w:lvlText w:val="−"/>
      <w:lvlJc w:val="left"/>
      <w:pPr>
        <w:tabs>
          <w:tab w:val="num" w:pos="0"/>
        </w:tabs>
        <w:ind w:left="1429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8" w15:restartNumberingAfterBreak="0">
    <w:nsid w:val="00706FDF"/>
    <w:multiLevelType w:val="multilevel"/>
    <w:tmpl w:val="0E6EE3FA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06CE408A"/>
    <w:multiLevelType w:val="hybridMultilevel"/>
    <w:tmpl w:val="5A500A98"/>
    <w:lvl w:ilvl="0" w:tplc="00000011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08A60744"/>
    <w:multiLevelType w:val="hybridMultilevel"/>
    <w:tmpl w:val="B63485F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B237719"/>
    <w:multiLevelType w:val="multilevel"/>
    <w:tmpl w:val="935A8E6A"/>
    <w:lvl w:ilvl="0">
      <w:start w:val="1"/>
      <w:numFmt w:val="decimal"/>
      <w:lvlText w:val="%1."/>
      <w:lvlJc w:val="left"/>
      <w:pPr>
        <w:tabs>
          <w:tab w:val="num" w:pos="1730"/>
        </w:tabs>
        <w:ind w:left="1730" w:hanging="1020"/>
      </w:pPr>
      <w:rPr>
        <w:rFonts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850" w:hanging="1140"/>
      </w:pPr>
      <w:rPr>
        <w:rFonts w:hint="default"/>
        <w:b w:val="0"/>
      </w:rPr>
    </w:lvl>
    <w:lvl w:ilvl="2">
      <w:start w:val="1"/>
      <w:numFmt w:val="bullet"/>
      <w:lvlText w:val=""/>
      <w:lvlJc w:val="left"/>
      <w:pPr>
        <w:ind w:left="1850" w:hanging="1140"/>
      </w:pPr>
      <w:rPr>
        <w:rFonts w:ascii="Symbol" w:hAnsi="Symbol" w:hint="default"/>
      </w:rPr>
    </w:lvl>
    <w:lvl w:ilvl="3">
      <w:start w:val="1"/>
      <w:numFmt w:val="decimal"/>
      <w:isLgl/>
      <w:lvlText w:val="%1.%2.%3.%4."/>
      <w:lvlJc w:val="left"/>
      <w:pPr>
        <w:ind w:left="1850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50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50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12" w15:restartNumberingAfterBreak="0">
    <w:nsid w:val="12D47A30"/>
    <w:multiLevelType w:val="hybridMultilevel"/>
    <w:tmpl w:val="AC44337C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1A655D09"/>
    <w:multiLevelType w:val="hybridMultilevel"/>
    <w:tmpl w:val="DBD61F54"/>
    <w:lvl w:ilvl="0" w:tplc="6142866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sz w:val="24"/>
        <w:szCs w:val="24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1BD55DD9"/>
    <w:multiLevelType w:val="hybridMultilevel"/>
    <w:tmpl w:val="3AA89A3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C7C6584"/>
    <w:multiLevelType w:val="hybridMultilevel"/>
    <w:tmpl w:val="A2926C5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 w15:restartNumberingAfterBreak="0">
    <w:nsid w:val="21C235DC"/>
    <w:multiLevelType w:val="hybridMultilevel"/>
    <w:tmpl w:val="CCF2F934"/>
    <w:lvl w:ilvl="0" w:tplc="67E667BA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229A1FB1"/>
    <w:multiLevelType w:val="hybridMultilevel"/>
    <w:tmpl w:val="F3E05B9C"/>
    <w:lvl w:ilvl="0" w:tplc="244CD9C4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8" w15:restartNumberingAfterBreak="0">
    <w:nsid w:val="251D02F4"/>
    <w:multiLevelType w:val="hybridMultilevel"/>
    <w:tmpl w:val="C4DEECB2"/>
    <w:lvl w:ilvl="0" w:tplc="9EA25ABE">
      <w:start w:val="1"/>
      <w:numFmt w:val="bullet"/>
      <w:lvlText w:val=""/>
      <w:lvlJc w:val="left"/>
      <w:pPr>
        <w:ind w:left="788" w:hanging="360"/>
      </w:pPr>
      <w:rPr>
        <w:rFonts w:ascii="Symbol" w:hAnsi="Symbol" w:hint="default"/>
        <w:sz w:val="24"/>
        <w:szCs w:val="24"/>
      </w:rPr>
    </w:lvl>
    <w:lvl w:ilvl="1" w:tplc="04190003">
      <w:start w:val="1"/>
      <w:numFmt w:val="bullet"/>
      <w:lvlText w:val="o"/>
      <w:lvlJc w:val="left"/>
      <w:pPr>
        <w:ind w:left="15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48" w:hanging="360"/>
      </w:pPr>
      <w:rPr>
        <w:rFonts w:ascii="Wingdings" w:hAnsi="Wingdings" w:hint="default"/>
      </w:rPr>
    </w:lvl>
  </w:abstractNum>
  <w:abstractNum w:abstractNumId="19" w15:restartNumberingAfterBreak="0">
    <w:nsid w:val="31E85CC5"/>
    <w:multiLevelType w:val="hybridMultilevel"/>
    <w:tmpl w:val="6596C592"/>
    <w:lvl w:ilvl="0" w:tplc="67E667BA">
      <w:start w:val="1"/>
      <w:numFmt w:val="bullet"/>
      <w:lvlText w:val="−"/>
      <w:lvlJc w:val="left"/>
      <w:pPr>
        <w:ind w:left="125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20" w15:restartNumberingAfterBreak="0">
    <w:nsid w:val="31F12490"/>
    <w:multiLevelType w:val="multilevel"/>
    <w:tmpl w:val="D8A000F4"/>
    <w:lvl w:ilvl="0">
      <w:start w:val="1"/>
      <w:numFmt w:val="decimal"/>
      <w:lvlText w:val="%1."/>
      <w:lvlJc w:val="left"/>
      <w:pPr>
        <w:tabs>
          <w:tab w:val="num" w:pos="1730"/>
        </w:tabs>
        <w:ind w:left="1730" w:hanging="1020"/>
      </w:pPr>
      <w:rPr>
        <w:rFonts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850" w:hanging="114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850" w:hanging="1140"/>
      </w:pPr>
      <w:rPr>
        <w:rFonts w:hint="default"/>
      </w:rPr>
    </w:lvl>
    <w:lvl w:ilvl="3">
      <w:start w:val="1"/>
      <w:numFmt w:val="bullet"/>
      <w:lvlText w:val=""/>
      <w:lvlJc w:val="left"/>
      <w:pPr>
        <w:ind w:left="1850" w:hanging="1140"/>
      </w:pPr>
      <w:rPr>
        <w:rFonts w:ascii="Symbol" w:hAnsi="Symbol" w:hint="default"/>
      </w:rPr>
    </w:lvl>
    <w:lvl w:ilvl="4">
      <w:start w:val="1"/>
      <w:numFmt w:val="decimal"/>
      <w:isLgl/>
      <w:lvlText w:val="%1.%2.%3.%4.%5."/>
      <w:lvlJc w:val="left"/>
      <w:pPr>
        <w:ind w:left="1850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50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21" w15:restartNumberingAfterBreak="0">
    <w:nsid w:val="357916CB"/>
    <w:multiLevelType w:val="hybridMultilevel"/>
    <w:tmpl w:val="48A68CD4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38F72CAD"/>
    <w:multiLevelType w:val="hybridMultilevel"/>
    <w:tmpl w:val="314EFFE4"/>
    <w:lvl w:ilvl="0" w:tplc="67E667BA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39E25B3A"/>
    <w:multiLevelType w:val="hybridMultilevel"/>
    <w:tmpl w:val="07B62F30"/>
    <w:lvl w:ilvl="0" w:tplc="67E667BA">
      <w:start w:val="1"/>
      <w:numFmt w:val="bullet"/>
      <w:lvlText w:val="−"/>
      <w:lvlJc w:val="left"/>
      <w:pPr>
        <w:ind w:left="125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24" w15:restartNumberingAfterBreak="0">
    <w:nsid w:val="3B1E1ED6"/>
    <w:multiLevelType w:val="hybridMultilevel"/>
    <w:tmpl w:val="21200ECE"/>
    <w:lvl w:ilvl="0" w:tplc="FFFFFFFF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1" w:hanging="360"/>
      </w:pPr>
    </w:lvl>
    <w:lvl w:ilvl="2" w:tplc="FFFFFFFF" w:tentative="1">
      <w:start w:val="1"/>
      <w:numFmt w:val="lowerRoman"/>
      <w:lvlText w:val="%3."/>
      <w:lvlJc w:val="right"/>
      <w:pPr>
        <w:ind w:left="1801" w:hanging="180"/>
      </w:pPr>
    </w:lvl>
    <w:lvl w:ilvl="3" w:tplc="FFFFFFFF" w:tentative="1">
      <w:start w:val="1"/>
      <w:numFmt w:val="decimal"/>
      <w:lvlText w:val="%4."/>
      <w:lvlJc w:val="left"/>
      <w:pPr>
        <w:ind w:left="2521" w:hanging="360"/>
      </w:pPr>
    </w:lvl>
    <w:lvl w:ilvl="4" w:tplc="FFFFFFFF" w:tentative="1">
      <w:start w:val="1"/>
      <w:numFmt w:val="lowerLetter"/>
      <w:lvlText w:val="%5."/>
      <w:lvlJc w:val="left"/>
      <w:pPr>
        <w:ind w:left="3241" w:hanging="360"/>
      </w:pPr>
    </w:lvl>
    <w:lvl w:ilvl="5" w:tplc="FFFFFFFF" w:tentative="1">
      <w:start w:val="1"/>
      <w:numFmt w:val="lowerRoman"/>
      <w:lvlText w:val="%6."/>
      <w:lvlJc w:val="right"/>
      <w:pPr>
        <w:ind w:left="3961" w:hanging="180"/>
      </w:pPr>
    </w:lvl>
    <w:lvl w:ilvl="6" w:tplc="FFFFFFFF" w:tentative="1">
      <w:start w:val="1"/>
      <w:numFmt w:val="decimal"/>
      <w:lvlText w:val="%7."/>
      <w:lvlJc w:val="left"/>
      <w:pPr>
        <w:ind w:left="4681" w:hanging="360"/>
      </w:pPr>
    </w:lvl>
    <w:lvl w:ilvl="7" w:tplc="FFFFFFFF" w:tentative="1">
      <w:start w:val="1"/>
      <w:numFmt w:val="lowerLetter"/>
      <w:lvlText w:val="%8."/>
      <w:lvlJc w:val="left"/>
      <w:pPr>
        <w:ind w:left="5401" w:hanging="360"/>
      </w:pPr>
    </w:lvl>
    <w:lvl w:ilvl="8" w:tplc="FFFFFFFF" w:tentative="1">
      <w:start w:val="1"/>
      <w:numFmt w:val="lowerRoman"/>
      <w:lvlText w:val="%9."/>
      <w:lvlJc w:val="right"/>
      <w:pPr>
        <w:ind w:left="6121" w:hanging="180"/>
      </w:pPr>
    </w:lvl>
  </w:abstractNum>
  <w:abstractNum w:abstractNumId="25" w15:restartNumberingAfterBreak="0">
    <w:nsid w:val="3D5A61FC"/>
    <w:multiLevelType w:val="multilevel"/>
    <w:tmpl w:val="9220414A"/>
    <w:lvl w:ilvl="0">
      <w:start w:val="1"/>
      <w:numFmt w:val="bullet"/>
      <w:lvlText w:val=""/>
      <w:lvlJc w:val="left"/>
      <w:pPr>
        <w:tabs>
          <w:tab w:val="num" w:pos="1730"/>
        </w:tabs>
        <w:ind w:left="1730" w:hanging="1020"/>
      </w:pPr>
      <w:rPr>
        <w:rFonts w:ascii="Symbol" w:hAnsi="Symbol"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850" w:hanging="114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850" w:hanging="11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50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50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50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26" w15:restartNumberingAfterBreak="0">
    <w:nsid w:val="40314CB6"/>
    <w:multiLevelType w:val="hybridMultilevel"/>
    <w:tmpl w:val="07FCA346"/>
    <w:name w:val="WW8Num19232"/>
    <w:lvl w:ilvl="0" w:tplc="7ED2E46C">
      <w:start w:val="5"/>
      <w:numFmt w:val="decimal"/>
      <w:lvlText w:val="%1.4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8" w15:restartNumberingAfterBreak="0">
    <w:nsid w:val="48703B64"/>
    <w:multiLevelType w:val="hybridMultilevel"/>
    <w:tmpl w:val="62280A14"/>
    <w:lvl w:ilvl="0" w:tplc="9EA25ABE">
      <w:start w:val="1"/>
      <w:numFmt w:val="bullet"/>
      <w:lvlText w:val="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29" w15:restartNumberingAfterBreak="0">
    <w:nsid w:val="4F2C080B"/>
    <w:multiLevelType w:val="multilevel"/>
    <w:tmpl w:val="77A21816"/>
    <w:styleLink w:val="WWNum12"/>
    <w:lvl w:ilvl="0">
      <w:numFmt w:val="bullet"/>
      <w:lvlText w:val="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30" w15:restartNumberingAfterBreak="0">
    <w:nsid w:val="51AD2B2B"/>
    <w:multiLevelType w:val="hybridMultilevel"/>
    <w:tmpl w:val="B7968742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 w15:restartNumberingAfterBreak="0">
    <w:nsid w:val="55432447"/>
    <w:multiLevelType w:val="hybridMultilevel"/>
    <w:tmpl w:val="9620D5E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 w15:restartNumberingAfterBreak="0">
    <w:nsid w:val="61AC41A6"/>
    <w:multiLevelType w:val="multilevel"/>
    <w:tmpl w:val="655873A8"/>
    <w:lvl w:ilvl="0">
      <w:start w:val="1"/>
      <w:numFmt w:val="decimal"/>
      <w:lvlText w:val="%1."/>
      <w:lvlJc w:val="left"/>
      <w:pPr>
        <w:tabs>
          <w:tab w:val="num" w:pos="1730"/>
        </w:tabs>
        <w:ind w:left="1730" w:hanging="1020"/>
      </w:pPr>
      <w:rPr>
        <w:rFonts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850" w:hanging="1140"/>
      </w:pPr>
      <w:rPr>
        <w:rFonts w:hint="default"/>
        <w:b w:val="0"/>
      </w:rPr>
    </w:lvl>
    <w:lvl w:ilvl="2">
      <w:start w:val="1"/>
      <w:numFmt w:val="decimal"/>
      <w:lvlText w:val="%3."/>
      <w:lvlJc w:val="left"/>
      <w:pPr>
        <w:ind w:left="1850" w:hanging="11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50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50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50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33" w15:restartNumberingAfterBreak="0">
    <w:nsid w:val="65A40354"/>
    <w:multiLevelType w:val="multilevel"/>
    <w:tmpl w:val="B890E3F8"/>
    <w:lvl w:ilvl="0">
      <w:start w:val="1"/>
      <w:numFmt w:val="decimal"/>
      <w:lvlText w:val="%1."/>
      <w:lvlJc w:val="left"/>
      <w:pPr>
        <w:tabs>
          <w:tab w:val="num" w:pos="1730"/>
        </w:tabs>
        <w:ind w:left="1730" w:hanging="1020"/>
      </w:pPr>
      <w:rPr>
        <w:rFonts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850" w:hanging="1140"/>
      </w:pPr>
      <w:rPr>
        <w:rFonts w:hint="default"/>
        <w:b w:val="0"/>
      </w:rPr>
    </w:lvl>
    <w:lvl w:ilvl="2">
      <w:start w:val="1"/>
      <w:numFmt w:val="bullet"/>
      <w:lvlText w:val=""/>
      <w:lvlJc w:val="left"/>
      <w:pPr>
        <w:ind w:left="1850" w:hanging="1140"/>
      </w:pPr>
      <w:rPr>
        <w:rFonts w:ascii="Symbol" w:hAnsi="Symbol" w:hint="default"/>
      </w:rPr>
    </w:lvl>
    <w:lvl w:ilvl="3">
      <w:start w:val="1"/>
      <w:numFmt w:val="decimal"/>
      <w:isLgl/>
      <w:lvlText w:val="%1.%2.%3.%4."/>
      <w:lvlJc w:val="left"/>
      <w:pPr>
        <w:ind w:left="1850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50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50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34" w15:restartNumberingAfterBreak="0">
    <w:nsid w:val="68BC402D"/>
    <w:multiLevelType w:val="multilevel"/>
    <w:tmpl w:val="84764812"/>
    <w:lvl w:ilvl="0">
      <w:start w:val="1"/>
      <w:numFmt w:val="decimal"/>
      <w:lvlText w:val="%1."/>
      <w:lvlJc w:val="left"/>
      <w:pPr>
        <w:tabs>
          <w:tab w:val="num" w:pos="1730"/>
        </w:tabs>
        <w:ind w:left="1730" w:hanging="1020"/>
      </w:pPr>
      <w:rPr>
        <w:rFonts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850" w:hanging="1140"/>
      </w:pPr>
      <w:rPr>
        <w:rFonts w:hint="default"/>
        <w:b w:val="0"/>
      </w:rPr>
    </w:lvl>
    <w:lvl w:ilvl="2">
      <w:start w:val="1"/>
      <w:numFmt w:val="bullet"/>
      <w:lvlText w:val=""/>
      <w:lvlJc w:val="left"/>
      <w:pPr>
        <w:ind w:left="2133" w:hanging="1140"/>
      </w:pPr>
      <w:rPr>
        <w:rFonts w:ascii="Symbol" w:hAnsi="Symbol" w:hint="default"/>
      </w:rPr>
    </w:lvl>
    <w:lvl w:ilvl="3">
      <w:start w:val="1"/>
      <w:numFmt w:val="decimal"/>
      <w:isLgl/>
      <w:lvlText w:val="%1.%2.%3.%4."/>
      <w:lvlJc w:val="left"/>
      <w:pPr>
        <w:ind w:left="1850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50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50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35" w15:restartNumberingAfterBreak="0">
    <w:nsid w:val="6B974BD6"/>
    <w:multiLevelType w:val="hybridMultilevel"/>
    <w:tmpl w:val="0780113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6" w15:restartNumberingAfterBreak="0">
    <w:nsid w:val="6C997CE3"/>
    <w:multiLevelType w:val="multilevel"/>
    <w:tmpl w:val="D694865C"/>
    <w:lvl w:ilvl="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37" w15:restartNumberingAfterBreak="0">
    <w:nsid w:val="6E310F2F"/>
    <w:multiLevelType w:val="multilevel"/>
    <w:tmpl w:val="A65EF7FA"/>
    <w:lvl w:ilvl="0">
      <w:start w:val="1"/>
      <w:numFmt w:val="decimal"/>
      <w:lvlText w:val="%1."/>
      <w:lvlJc w:val="left"/>
      <w:pPr>
        <w:tabs>
          <w:tab w:val="num" w:pos="1730"/>
        </w:tabs>
        <w:ind w:left="1730" w:hanging="1020"/>
      </w:pPr>
      <w:rPr>
        <w:rFonts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850" w:hanging="1140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ind w:left="1850" w:hanging="1140"/>
      </w:pPr>
      <w:rPr>
        <w:rFonts w:ascii="Symbol" w:hAnsi="Symbol" w:hint="default"/>
      </w:rPr>
    </w:lvl>
    <w:lvl w:ilvl="3">
      <w:start w:val="1"/>
      <w:numFmt w:val="decimal"/>
      <w:isLgl/>
      <w:lvlText w:val="%1.%2.%3.%4."/>
      <w:lvlJc w:val="left"/>
      <w:pPr>
        <w:ind w:left="1850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50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50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38" w15:restartNumberingAfterBreak="0">
    <w:nsid w:val="6F8B67EE"/>
    <w:multiLevelType w:val="hybridMultilevel"/>
    <w:tmpl w:val="CE4016E4"/>
    <w:lvl w:ilvl="0" w:tplc="67E667BA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 w15:restartNumberingAfterBreak="0">
    <w:nsid w:val="7053748A"/>
    <w:multiLevelType w:val="hybridMultilevel"/>
    <w:tmpl w:val="2B2EEA98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0" w15:restartNumberingAfterBreak="0">
    <w:nsid w:val="71441ADA"/>
    <w:multiLevelType w:val="hybridMultilevel"/>
    <w:tmpl w:val="1414C390"/>
    <w:lvl w:ilvl="0" w:tplc="3C004136">
      <w:start w:val="1"/>
      <w:numFmt w:val="decimal"/>
      <w:lvlText w:val="10.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5"/>
        </w:tabs>
        <w:ind w:left="21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74EF3D78"/>
    <w:multiLevelType w:val="hybridMultilevel"/>
    <w:tmpl w:val="DD9653B2"/>
    <w:lvl w:ilvl="0" w:tplc="67E667BA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2" w15:restartNumberingAfterBreak="0">
    <w:nsid w:val="7F50006C"/>
    <w:multiLevelType w:val="hybridMultilevel"/>
    <w:tmpl w:val="D8AA9AA6"/>
    <w:lvl w:ilvl="0" w:tplc="9EA25ABE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3" w15:restartNumberingAfterBreak="0">
    <w:nsid w:val="7FE55624"/>
    <w:multiLevelType w:val="hybridMultilevel"/>
    <w:tmpl w:val="DFA0B4BA"/>
    <w:lvl w:ilvl="0" w:tplc="67E667BA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5"/>
  </w:num>
  <w:num w:numId="4">
    <w:abstractNumId w:val="21"/>
  </w:num>
  <w:num w:numId="5">
    <w:abstractNumId w:val="31"/>
  </w:num>
  <w:num w:numId="6">
    <w:abstractNumId w:val="41"/>
  </w:num>
  <w:num w:numId="7">
    <w:abstractNumId w:val="22"/>
  </w:num>
  <w:num w:numId="8">
    <w:abstractNumId w:val="43"/>
  </w:num>
  <w:num w:numId="9">
    <w:abstractNumId w:val="38"/>
  </w:num>
  <w:num w:numId="10">
    <w:abstractNumId w:val="19"/>
  </w:num>
  <w:num w:numId="11">
    <w:abstractNumId w:val="23"/>
  </w:num>
  <w:num w:numId="12">
    <w:abstractNumId w:val="25"/>
  </w:num>
  <w:num w:numId="13">
    <w:abstractNumId w:val="20"/>
  </w:num>
  <w:num w:numId="14">
    <w:abstractNumId w:val="16"/>
  </w:num>
  <w:num w:numId="15">
    <w:abstractNumId w:val="29"/>
  </w:num>
  <w:num w:numId="16">
    <w:abstractNumId w:val="14"/>
  </w:num>
  <w:num w:numId="17">
    <w:abstractNumId w:val="34"/>
  </w:num>
  <w:num w:numId="18">
    <w:abstractNumId w:val="39"/>
  </w:num>
  <w:num w:numId="19">
    <w:abstractNumId w:val="12"/>
  </w:num>
  <w:num w:numId="20">
    <w:abstractNumId w:val="33"/>
  </w:num>
  <w:num w:numId="21">
    <w:abstractNumId w:val="15"/>
  </w:num>
  <w:num w:numId="22">
    <w:abstractNumId w:val="35"/>
  </w:num>
  <w:num w:numId="23">
    <w:abstractNumId w:val="13"/>
  </w:num>
  <w:num w:numId="24">
    <w:abstractNumId w:val="18"/>
  </w:num>
  <w:num w:numId="25">
    <w:abstractNumId w:val="24"/>
  </w:num>
  <w:num w:numId="26">
    <w:abstractNumId w:val="30"/>
  </w:num>
  <w:num w:numId="27">
    <w:abstractNumId w:val="10"/>
  </w:num>
  <w:num w:numId="28">
    <w:abstractNumId w:val="37"/>
  </w:num>
  <w:num w:numId="29">
    <w:abstractNumId w:val="32"/>
  </w:num>
  <w:num w:numId="30">
    <w:abstractNumId w:val="11"/>
  </w:num>
  <w:num w:numId="3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7"/>
  </w:num>
  <w:num w:numId="33">
    <w:abstractNumId w:val="9"/>
  </w:num>
  <w:num w:numId="34">
    <w:abstractNumId w:val="28"/>
  </w:num>
  <w:num w:numId="35">
    <w:abstractNumId w:val="36"/>
  </w:num>
  <w:num w:numId="36">
    <w:abstractNumId w:val="42"/>
  </w:num>
  <w:num w:numId="3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7"/>
  </w:num>
  <w:num w:numId="39">
    <w:abstractNumId w:val="40"/>
  </w:num>
  <w:num w:numId="40">
    <w:abstractNumId w:val="8"/>
  </w:num>
  <w:num w:numId="4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01B"/>
    <w:rsid w:val="00010016"/>
    <w:rsid w:val="00024A38"/>
    <w:rsid w:val="00025242"/>
    <w:rsid w:val="00025C04"/>
    <w:rsid w:val="00026FC3"/>
    <w:rsid w:val="0003185F"/>
    <w:rsid w:val="000319F1"/>
    <w:rsid w:val="00032BD0"/>
    <w:rsid w:val="0004023B"/>
    <w:rsid w:val="00056DD5"/>
    <w:rsid w:val="000656AA"/>
    <w:rsid w:val="00067740"/>
    <w:rsid w:val="00085EE1"/>
    <w:rsid w:val="00087C20"/>
    <w:rsid w:val="00091E74"/>
    <w:rsid w:val="000A50B5"/>
    <w:rsid w:val="000B0A29"/>
    <w:rsid w:val="000B5CBD"/>
    <w:rsid w:val="000B62D4"/>
    <w:rsid w:val="000C2C0D"/>
    <w:rsid w:val="000C470E"/>
    <w:rsid w:val="000D5314"/>
    <w:rsid w:val="000E5533"/>
    <w:rsid w:val="0010131F"/>
    <w:rsid w:val="0010229E"/>
    <w:rsid w:val="0011001C"/>
    <w:rsid w:val="00110463"/>
    <w:rsid w:val="00115E32"/>
    <w:rsid w:val="00123A8B"/>
    <w:rsid w:val="00123C6B"/>
    <w:rsid w:val="00124F61"/>
    <w:rsid w:val="0013076F"/>
    <w:rsid w:val="00144DF3"/>
    <w:rsid w:val="001453B6"/>
    <w:rsid w:val="0015537B"/>
    <w:rsid w:val="00157A3D"/>
    <w:rsid w:val="00160820"/>
    <w:rsid w:val="00167EFC"/>
    <w:rsid w:val="00171F41"/>
    <w:rsid w:val="0017451C"/>
    <w:rsid w:val="001748A3"/>
    <w:rsid w:val="00175C93"/>
    <w:rsid w:val="0018157D"/>
    <w:rsid w:val="0019715E"/>
    <w:rsid w:val="001A18A5"/>
    <w:rsid w:val="001A52C0"/>
    <w:rsid w:val="001A7667"/>
    <w:rsid w:val="001B1702"/>
    <w:rsid w:val="001B46A0"/>
    <w:rsid w:val="001B6151"/>
    <w:rsid w:val="001C34D9"/>
    <w:rsid w:val="001C5FE0"/>
    <w:rsid w:val="001C632C"/>
    <w:rsid w:val="001C6AA0"/>
    <w:rsid w:val="001D12EB"/>
    <w:rsid w:val="001D6CD8"/>
    <w:rsid w:val="001D7D79"/>
    <w:rsid w:val="001D7EAD"/>
    <w:rsid w:val="001F0DED"/>
    <w:rsid w:val="001F5335"/>
    <w:rsid w:val="00200566"/>
    <w:rsid w:val="00201B75"/>
    <w:rsid w:val="00202EF5"/>
    <w:rsid w:val="00211ACA"/>
    <w:rsid w:val="00213F73"/>
    <w:rsid w:val="0021788A"/>
    <w:rsid w:val="00222E04"/>
    <w:rsid w:val="002256FC"/>
    <w:rsid w:val="002304B8"/>
    <w:rsid w:val="002310BF"/>
    <w:rsid w:val="00231462"/>
    <w:rsid w:val="0024334C"/>
    <w:rsid w:val="0024379F"/>
    <w:rsid w:val="00244A3E"/>
    <w:rsid w:val="00244CCD"/>
    <w:rsid w:val="00252849"/>
    <w:rsid w:val="002577A2"/>
    <w:rsid w:val="002852C6"/>
    <w:rsid w:val="002A35C2"/>
    <w:rsid w:val="002B2061"/>
    <w:rsid w:val="002B6B12"/>
    <w:rsid w:val="002C10AD"/>
    <w:rsid w:val="002C217B"/>
    <w:rsid w:val="002C4B83"/>
    <w:rsid w:val="002C5577"/>
    <w:rsid w:val="002D30C1"/>
    <w:rsid w:val="002D784A"/>
    <w:rsid w:val="002E1231"/>
    <w:rsid w:val="002F6B07"/>
    <w:rsid w:val="00311813"/>
    <w:rsid w:val="0031766C"/>
    <w:rsid w:val="00321152"/>
    <w:rsid w:val="00323583"/>
    <w:rsid w:val="0034696F"/>
    <w:rsid w:val="00350B9E"/>
    <w:rsid w:val="00350C1E"/>
    <w:rsid w:val="0038087B"/>
    <w:rsid w:val="003830AA"/>
    <w:rsid w:val="00384F1C"/>
    <w:rsid w:val="00386928"/>
    <w:rsid w:val="00395013"/>
    <w:rsid w:val="00396376"/>
    <w:rsid w:val="003A05B4"/>
    <w:rsid w:val="003A214E"/>
    <w:rsid w:val="003A26B3"/>
    <w:rsid w:val="003A457C"/>
    <w:rsid w:val="003A50FB"/>
    <w:rsid w:val="003A54DC"/>
    <w:rsid w:val="003A6FD5"/>
    <w:rsid w:val="003A7C40"/>
    <w:rsid w:val="003B5ED7"/>
    <w:rsid w:val="003C0DFB"/>
    <w:rsid w:val="003C442E"/>
    <w:rsid w:val="003C4EB3"/>
    <w:rsid w:val="003D30A8"/>
    <w:rsid w:val="003D420B"/>
    <w:rsid w:val="003E3635"/>
    <w:rsid w:val="003E741F"/>
    <w:rsid w:val="003F0D18"/>
    <w:rsid w:val="003F2121"/>
    <w:rsid w:val="003F3FBD"/>
    <w:rsid w:val="004105AD"/>
    <w:rsid w:val="00414507"/>
    <w:rsid w:val="004151A2"/>
    <w:rsid w:val="004232E4"/>
    <w:rsid w:val="004250A2"/>
    <w:rsid w:val="00431E02"/>
    <w:rsid w:val="00435C07"/>
    <w:rsid w:val="00443D9B"/>
    <w:rsid w:val="00452331"/>
    <w:rsid w:val="00455854"/>
    <w:rsid w:val="0048215D"/>
    <w:rsid w:val="004873BD"/>
    <w:rsid w:val="004A52E9"/>
    <w:rsid w:val="004B2BAE"/>
    <w:rsid w:val="004B3C75"/>
    <w:rsid w:val="004B7D21"/>
    <w:rsid w:val="004C261F"/>
    <w:rsid w:val="004C78BB"/>
    <w:rsid w:val="004D0415"/>
    <w:rsid w:val="004D04EF"/>
    <w:rsid w:val="004E0827"/>
    <w:rsid w:val="004F42EC"/>
    <w:rsid w:val="004F4B55"/>
    <w:rsid w:val="004F6503"/>
    <w:rsid w:val="00503779"/>
    <w:rsid w:val="00506529"/>
    <w:rsid w:val="00511103"/>
    <w:rsid w:val="00512492"/>
    <w:rsid w:val="00522707"/>
    <w:rsid w:val="00522890"/>
    <w:rsid w:val="0054416F"/>
    <w:rsid w:val="00546152"/>
    <w:rsid w:val="0054628B"/>
    <w:rsid w:val="00550017"/>
    <w:rsid w:val="00562954"/>
    <w:rsid w:val="00563B01"/>
    <w:rsid w:val="0056496E"/>
    <w:rsid w:val="00566039"/>
    <w:rsid w:val="005731CA"/>
    <w:rsid w:val="0057466A"/>
    <w:rsid w:val="00574B1D"/>
    <w:rsid w:val="00577262"/>
    <w:rsid w:val="00577C18"/>
    <w:rsid w:val="005839E0"/>
    <w:rsid w:val="005A1CB8"/>
    <w:rsid w:val="005A5889"/>
    <w:rsid w:val="005A7334"/>
    <w:rsid w:val="005B7725"/>
    <w:rsid w:val="005C0492"/>
    <w:rsid w:val="005D10BA"/>
    <w:rsid w:val="005D11B3"/>
    <w:rsid w:val="005E0021"/>
    <w:rsid w:val="005E55E6"/>
    <w:rsid w:val="005E78CB"/>
    <w:rsid w:val="005F2781"/>
    <w:rsid w:val="005F7DEA"/>
    <w:rsid w:val="0060152B"/>
    <w:rsid w:val="0060220D"/>
    <w:rsid w:val="00602AC5"/>
    <w:rsid w:val="00605518"/>
    <w:rsid w:val="00631F1B"/>
    <w:rsid w:val="00633059"/>
    <w:rsid w:val="00655153"/>
    <w:rsid w:val="006559FC"/>
    <w:rsid w:val="006601F8"/>
    <w:rsid w:val="006603B7"/>
    <w:rsid w:val="00661EC2"/>
    <w:rsid w:val="00667F4B"/>
    <w:rsid w:val="0068020A"/>
    <w:rsid w:val="00680490"/>
    <w:rsid w:val="0068186F"/>
    <w:rsid w:val="006840F5"/>
    <w:rsid w:val="00684274"/>
    <w:rsid w:val="00687F89"/>
    <w:rsid w:val="006964ED"/>
    <w:rsid w:val="006A0D58"/>
    <w:rsid w:val="006A1633"/>
    <w:rsid w:val="006B0508"/>
    <w:rsid w:val="006B07D5"/>
    <w:rsid w:val="006D7A35"/>
    <w:rsid w:val="006E103B"/>
    <w:rsid w:val="006E2B01"/>
    <w:rsid w:val="006E41D3"/>
    <w:rsid w:val="006E4D44"/>
    <w:rsid w:val="00700F76"/>
    <w:rsid w:val="00701B93"/>
    <w:rsid w:val="00715DE3"/>
    <w:rsid w:val="007162E0"/>
    <w:rsid w:val="00720F35"/>
    <w:rsid w:val="00723A7F"/>
    <w:rsid w:val="0073152C"/>
    <w:rsid w:val="007410E6"/>
    <w:rsid w:val="00744F98"/>
    <w:rsid w:val="00751B35"/>
    <w:rsid w:val="00757FD7"/>
    <w:rsid w:val="00760D85"/>
    <w:rsid w:val="00784175"/>
    <w:rsid w:val="007847A2"/>
    <w:rsid w:val="00784D64"/>
    <w:rsid w:val="007877BF"/>
    <w:rsid w:val="007916F5"/>
    <w:rsid w:val="00796CF5"/>
    <w:rsid w:val="007A1CAE"/>
    <w:rsid w:val="007A779A"/>
    <w:rsid w:val="007B2822"/>
    <w:rsid w:val="007B4B02"/>
    <w:rsid w:val="007B51DA"/>
    <w:rsid w:val="007B6472"/>
    <w:rsid w:val="007B70BF"/>
    <w:rsid w:val="007C0FB8"/>
    <w:rsid w:val="007D0EB4"/>
    <w:rsid w:val="007D236D"/>
    <w:rsid w:val="007D6084"/>
    <w:rsid w:val="007E21B0"/>
    <w:rsid w:val="007E4FE4"/>
    <w:rsid w:val="007E678C"/>
    <w:rsid w:val="007F61ED"/>
    <w:rsid w:val="00800EAB"/>
    <w:rsid w:val="00800F1A"/>
    <w:rsid w:val="008025AD"/>
    <w:rsid w:val="0081133A"/>
    <w:rsid w:val="00812079"/>
    <w:rsid w:val="00816895"/>
    <w:rsid w:val="0081771F"/>
    <w:rsid w:val="008325A7"/>
    <w:rsid w:val="00841B0F"/>
    <w:rsid w:val="008425C6"/>
    <w:rsid w:val="0084410F"/>
    <w:rsid w:val="00845824"/>
    <w:rsid w:val="00860BEC"/>
    <w:rsid w:val="00862CF0"/>
    <w:rsid w:val="00865CFB"/>
    <w:rsid w:val="00870D44"/>
    <w:rsid w:val="008820E1"/>
    <w:rsid w:val="00897F42"/>
    <w:rsid w:val="008C3C14"/>
    <w:rsid w:val="008C62ED"/>
    <w:rsid w:val="008C7BC8"/>
    <w:rsid w:val="008D01C7"/>
    <w:rsid w:val="008D6960"/>
    <w:rsid w:val="008D7374"/>
    <w:rsid w:val="008E1A71"/>
    <w:rsid w:val="008E4AE9"/>
    <w:rsid w:val="008E4C94"/>
    <w:rsid w:val="008F6CB0"/>
    <w:rsid w:val="00901C5F"/>
    <w:rsid w:val="009069D9"/>
    <w:rsid w:val="009105CD"/>
    <w:rsid w:val="00911FEB"/>
    <w:rsid w:val="00916453"/>
    <w:rsid w:val="00925AAE"/>
    <w:rsid w:val="00941AAB"/>
    <w:rsid w:val="009503FF"/>
    <w:rsid w:val="00951681"/>
    <w:rsid w:val="00956128"/>
    <w:rsid w:val="00960344"/>
    <w:rsid w:val="00960C51"/>
    <w:rsid w:val="00961D02"/>
    <w:rsid w:val="00965E59"/>
    <w:rsid w:val="00967840"/>
    <w:rsid w:val="00967B0E"/>
    <w:rsid w:val="00970BC4"/>
    <w:rsid w:val="009731FB"/>
    <w:rsid w:val="0097442A"/>
    <w:rsid w:val="0097713F"/>
    <w:rsid w:val="00986F4D"/>
    <w:rsid w:val="0099052C"/>
    <w:rsid w:val="009908DE"/>
    <w:rsid w:val="00991217"/>
    <w:rsid w:val="00992E20"/>
    <w:rsid w:val="009952CD"/>
    <w:rsid w:val="00996CCE"/>
    <w:rsid w:val="009A64E0"/>
    <w:rsid w:val="009B1FA9"/>
    <w:rsid w:val="009B2368"/>
    <w:rsid w:val="009B4769"/>
    <w:rsid w:val="009C3D1C"/>
    <w:rsid w:val="009D02B1"/>
    <w:rsid w:val="009D2B46"/>
    <w:rsid w:val="009E1330"/>
    <w:rsid w:val="009E135D"/>
    <w:rsid w:val="009E5277"/>
    <w:rsid w:val="009E646D"/>
    <w:rsid w:val="009F29ED"/>
    <w:rsid w:val="00A22AF1"/>
    <w:rsid w:val="00A30272"/>
    <w:rsid w:val="00A46AFF"/>
    <w:rsid w:val="00A50B6A"/>
    <w:rsid w:val="00A561D6"/>
    <w:rsid w:val="00A62711"/>
    <w:rsid w:val="00A64944"/>
    <w:rsid w:val="00A65E0D"/>
    <w:rsid w:val="00A674D0"/>
    <w:rsid w:val="00A841F9"/>
    <w:rsid w:val="00A954A5"/>
    <w:rsid w:val="00AB1616"/>
    <w:rsid w:val="00AB34BD"/>
    <w:rsid w:val="00AB6D1F"/>
    <w:rsid w:val="00AC301B"/>
    <w:rsid w:val="00AC719A"/>
    <w:rsid w:val="00AD191D"/>
    <w:rsid w:val="00AE672E"/>
    <w:rsid w:val="00AF05F1"/>
    <w:rsid w:val="00AF1343"/>
    <w:rsid w:val="00B14B61"/>
    <w:rsid w:val="00B21BB8"/>
    <w:rsid w:val="00B27E09"/>
    <w:rsid w:val="00B47880"/>
    <w:rsid w:val="00B61784"/>
    <w:rsid w:val="00B65C8C"/>
    <w:rsid w:val="00B77383"/>
    <w:rsid w:val="00B83B12"/>
    <w:rsid w:val="00B85978"/>
    <w:rsid w:val="00B9430D"/>
    <w:rsid w:val="00BA44AE"/>
    <w:rsid w:val="00BC3302"/>
    <w:rsid w:val="00BD0827"/>
    <w:rsid w:val="00BD3C8E"/>
    <w:rsid w:val="00BD6D46"/>
    <w:rsid w:val="00BE0F3F"/>
    <w:rsid w:val="00BF5FC9"/>
    <w:rsid w:val="00BF634A"/>
    <w:rsid w:val="00C052F9"/>
    <w:rsid w:val="00C073A7"/>
    <w:rsid w:val="00C21B06"/>
    <w:rsid w:val="00C271FB"/>
    <w:rsid w:val="00C3113A"/>
    <w:rsid w:val="00C332D2"/>
    <w:rsid w:val="00C41EA1"/>
    <w:rsid w:val="00C4594C"/>
    <w:rsid w:val="00C559BD"/>
    <w:rsid w:val="00C64144"/>
    <w:rsid w:val="00C6482F"/>
    <w:rsid w:val="00C67A1C"/>
    <w:rsid w:val="00C67D45"/>
    <w:rsid w:val="00C71D17"/>
    <w:rsid w:val="00C727A9"/>
    <w:rsid w:val="00C76E27"/>
    <w:rsid w:val="00C81BC8"/>
    <w:rsid w:val="00C97888"/>
    <w:rsid w:val="00CA6A39"/>
    <w:rsid w:val="00CA77CB"/>
    <w:rsid w:val="00CB2214"/>
    <w:rsid w:val="00CB6E8A"/>
    <w:rsid w:val="00CC18B5"/>
    <w:rsid w:val="00CC1D42"/>
    <w:rsid w:val="00CC2FBC"/>
    <w:rsid w:val="00CC5E98"/>
    <w:rsid w:val="00CD43DB"/>
    <w:rsid w:val="00CE0B2E"/>
    <w:rsid w:val="00CF0F99"/>
    <w:rsid w:val="00D16337"/>
    <w:rsid w:val="00D242A1"/>
    <w:rsid w:val="00D2548A"/>
    <w:rsid w:val="00D2697C"/>
    <w:rsid w:val="00D3398F"/>
    <w:rsid w:val="00D443B3"/>
    <w:rsid w:val="00D449C1"/>
    <w:rsid w:val="00D52D4F"/>
    <w:rsid w:val="00D57FE7"/>
    <w:rsid w:val="00D71C0A"/>
    <w:rsid w:val="00D77E9E"/>
    <w:rsid w:val="00D8679D"/>
    <w:rsid w:val="00D9063B"/>
    <w:rsid w:val="00D916F9"/>
    <w:rsid w:val="00D92326"/>
    <w:rsid w:val="00D947AB"/>
    <w:rsid w:val="00DA0FCA"/>
    <w:rsid w:val="00DA364D"/>
    <w:rsid w:val="00DA4122"/>
    <w:rsid w:val="00DA5242"/>
    <w:rsid w:val="00DA5A76"/>
    <w:rsid w:val="00DA736A"/>
    <w:rsid w:val="00DC7D4B"/>
    <w:rsid w:val="00DF0315"/>
    <w:rsid w:val="00DF76A4"/>
    <w:rsid w:val="00E023E5"/>
    <w:rsid w:val="00E05D18"/>
    <w:rsid w:val="00E22E2A"/>
    <w:rsid w:val="00E245D7"/>
    <w:rsid w:val="00E2622B"/>
    <w:rsid w:val="00E44A45"/>
    <w:rsid w:val="00E50CA1"/>
    <w:rsid w:val="00E5496E"/>
    <w:rsid w:val="00E70D27"/>
    <w:rsid w:val="00E814DA"/>
    <w:rsid w:val="00E96053"/>
    <w:rsid w:val="00EA24A3"/>
    <w:rsid w:val="00EC42B5"/>
    <w:rsid w:val="00ED3A03"/>
    <w:rsid w:val="00ED51DB"/>
    <w:rsid w:val="00ED69BE"/>
    <w:rsid w:val="00EF107D"/>
    <w:rsid w:val="00F07128"/>
    <w:rsid w:val="00F07D6E"/>
    <w:rsid w:val="00F1383F"/>
    <w:rsid w:val="00F16843"/>
    <w:rsid w:val="00F24F71"/>
    <w:rsid w:val="00F416B2"/>
    <w:rsid w:val="00F42B9D"/>
    <w:rsid w:val="00F50E11"/>
    <w:rsid w:val="00F5291E"/>
    <w:rsid w:val="00F67366"/>
    <w:rsid w:val="00F756FB"/>
    <w:rsid w:val="00F76891"/>
    <w:rsid w:val="00F77E42"/>
    <w:rsid w:val="00F824A6"/>
    <w:rsid w:val="00FA3D01"/>
    <w:rsid w:val="00FB2738"/>
    <w:rsid w:val="00FD1166"/>
    <w:rsid w:val="00FD79D7"/>
    <w:rsid w:val="00FE0EA9"/>
    <w:rsid w:val="00FE4739"/>
    <w:rsid w:val="00FE5719"/>
    <w:rsid w:val="00FF69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,"/>
  <w:listSeparator w:val=";"/>
  <w14:docId w14:val="5931489A"/>
  <w15:docId w15:val="{B72729AE-91B3-4E13-A32F-9B4A4F663A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1"/>
    <w:qFormat/>
    <w:rsid w:val="00FD79D7"/>
    <w:pPr>
      <w:keepNext/>
      <w:numPr>
        <w:numId w:val="1"/>
      </w:numPr>
      <w:suppressAutoHyphens/>
      <w:spacing w:after="0" w:line="240" w:lineRule="auto"/>
      <w:jc w:val="right"/>
      <w:outlineLvl w:val="0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2">
    <w:name w:val="heading 2"/>
    <w:basedOn w:val="a"/>
    <w:next w:val="a"/>
    <w:link w:val="20"/>
    <w:qFormat/>
    <w:rsid w:val="00DA0FCA"/>
    <w:pPr>
      <w:keepNext/>
      <w:numPr>
        <w:ilvl w:val="1"/>
        <w:numId w:val="1"/>
      </w:numPr>
      <w:suppressAutoHyphens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paragraph" w:styleId="3">
    <w:name w:val="heading 3"/>
    <w:basedOn w:val="a"/>
    <w:next w:val="a"/>
    <w:link w:val="30"/>
    <w:qFormat/>
    <w:rsid w:val="00FD79D7"/>
    <w:pPr>
      <w:keepNext/>
      <w:numPr>
        <w:ilvl w:val="2"/>
        <w:numId w:val="1"/>
      </w:numPr>
      <w:suppressAutoHyphens/>
      <w:spacing w:before="240" w:after="60" w:line="240" w:lineRule="auto"/>
      <w:outlineLvl w:val="2"/>
    </w:pPr>
    <w:rPr>
      <w:rFonts w:ascii="Arial" w:eastAsia="Times New Roman" w:hAnsi="Arial" w:cs="Arial"/>
      <w:sz w:val="24"/>
      <w:szCs w:val="20"/>
      <w:lang w:eastAsia="ar-SA"/>
    </w:rPr>
  </w:style>
  <w:style w:type="paragraph" w:styleId="4">
    <w:name w:val="heading 4"/>
    <w:basedOn w:val="a"/>
    <w:next w:val="a"/>
    <w:link w:val="40"/>
    <w:qFormat/>
    <w:rsid w:val="00FD79D7"/>
    <w:pPr>
      <w:keepNext/>
      <w:numPr>
        <w:ilvl w:val="3"/>
        <w:numId w:val="1"/>
      </w:numPr>
      <w:suppressAutoHyphens/>
      <w:spacing w:before="240" w:after="60" w:line="240" w:lineRule="auto"/>
      <w:outlineLvl w:val="3"/>
    </w:pPr>
    <w:rPr>
      <w:rFonts w:ascii="Arial" w:eastAsia="Times New Roman" w:hAnsi="Arial" w:cs="Arial"/>
      <w:b/>
      <w:sz w:val="24"/>
      <w:szCs w:val="20"/>
      <w:lang w:eastAsia="ar-SA"/>
    </w:rPr>
  </w:style>
  <w:style w:type="paragraph" w:styleId="5">
    <w:name w:val="heading 5"/>
    <w:basedOn w:val="a"/>
    <w:next w:val="a"/>
    <w:link w:val="50"/>
    <w:qFormat/>
    <w:rsid w:val="00FD79D7"/>
    <w:pPr>
      <w:numPr>
        <w:ilvl w:val="4"/>
        <w:numId w:val="1"/>
      </w:numPr>
      <w:suppressAutoHyphens/>
      <w:spacing w:before="240" w:after="60" w:line="240" w:lineRule="auto"/>
      <w:outlineLvl w:val="4"/>
    </w:pPr>
    <w:rPr>
      <w:rFonts w:ascii="Times New Roman" w:eastAsia="Times New Roman" w:hAnsi="Times New Roman" w:cs="Times New Roman"/>
      <w:szCs w:val="20"/>
      <w:lang w:eastAsia="ar-SA"/>
    </w:rPr>
  </w:style>
  <w:style w:type="paragraph" w:styleId="6">
    <w:name w:val="heading 6"/>
    <w:basedOn w:val="a"/>
    <w:next w:val="a"/>
    <w:link w:val="60"/>
    <w:qFormat/>
    <w:rsid w:val="00FD79D7"/>
    <w:pPr>
      <w:numPr>
        <w:ilvl w:val="5"/>
        <w:numId w:val="1"/>
      </w:numPr>
      <w:suppressAutoHyphens/>
      <w:spacing w:before="240" w:after="60" w:line="240" w:lineRule="auto"/>
      <w:outlineLvl w:val="5"/>
    </w:pPr>
    <w:rPr>
      <w:rFonts w:ascii="Times New Roman" w:eastAsia="Times New Roman" w:hAnsi="Times New Roman" w:cs="Times New Roman"/>
      <w:i/>
      <w:szCs w:val="20"/>
      <w:lang w:eastAsia="ar-SA"/>
    </w:rPr>
  </w:style>
  <w:style w:type="paragraph" w:styleId="7">
    <w:name w:val="heading 7"/>
    <w:basedOn w:val="a"/>
    <w:next w:val="a"/>
    <w:link w:val="70"/>
    <w:qFormat/>
    <w:rsid w:val="00FD79D7"/>
    <w:pPr>
      <w:numPr>
        <w:ilvl w:val="6"/>
        <w:numId w:val="1"/>
      </w:numPr>
      <w:suppressAutoHyphens/>
      <w:spacing w:before="240" w:after="60" w:line="240" w:lineRule="auto"/>
      <w:outlineLvl w:val="6"/>
    </w:pPr>
    <w:rPr>
      <w:rFonts w:ascii="Arial" w:eastAsia="Times New Roman" w:hAnsi="Arial" w:cs="Arial"/>
      <w:sz w:val="20"/>
      <w:szCs w:val="20"/>
      <w:lang w:eastAsia="ar-SA"/>
    </w:rPr>
  </w:style>
  <w:style w:type="paragraph" w:styleId="8">
    <w:name w:val="heading 8"/>
    <w:basedOn w:val="a"/>
    <w:next w:val="a"/>
    <w:link w:val="80"/>
    <w:qFormat/>
    <w:rsid w:val="00FD79D7"/>
    <w:pPr>
      <w:numPr>
        <w:ilvl w:val="7"/>
        <w:numId w:val="1"/>
      </w:numPr>
      <w:suppressAutoHyphens/>
      <w:spacing w:before="240" w:after="60" w:line="240" w:lineRule="auto"/>
      <w:outlineLvl w:val="7"/>
    </w:pPr>
    <w:rPr>
      <w:rFonts w:ascii="Arial" w:eastAsia="Times New Roman" w:hAnsi="Arial" w:cs="Arial"/>
      <w:i/>
      <w:sz w:val="20"/>
      <w:szCs w:val="20"/>
      <w:lang w:eastAsia="ar-SA"/>
    </w:rPr>
  </w:style>
  <w:style w:type="paragraph" w:styleId="9">
    <w:name w:val="heading 9"/>
    <w:basedOn w:val="a"/>
    <w:next w:val="a"/>
    <w:link w:val="90"/>
    <w:qFormat/>
    <w:rsid w:val="00FD79D7"/>
    <w:pPr>
      <w:numPr>
        <w:ilvl w:val="8"/>
        <w:numId w:val="1"/>
      </w:numPr>
      <w:suppressAutoHyphens/>
      <w:spacing w:before="240" w:after="60" w:line="240" w:lineRule="auto"/>
      <w:outlineLvl w:val="8"/>
    </w:pPr>
    <w:rPr>
      <w:rFonts w:ascii="Arial" w:eastAsia="Times New Roman" w:hAnsi="Arial" w:cs="Arial"/>
      <w:b/>
      <w:i/>
      <w:sz w:val="18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FE0EA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4">
    <w:name w:val="Нижний колонтитул Знак"/>
    <w:basedOn w:val="a0"/>
    <w:link w:val="a3"/>
    <w:rsid w:val="00FE0EA9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5">
    <w:name w:val="page number"/>
    <w:basedOn w:val="a0"/>
    <w:rsid w:val="00FE0EA9"/>
  </w:style>
  <w:style w:type="paragraph" w:styleId="a6">
    <w:name w:val="header"/>
    <w:basedOn w:val="a"/>
    <w:link w:val="a7"/>
    <w:uiPriority w:val="99"/>
    <w:unhideWhenUsed/>
    <w:rsid w:val="00FE0E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FE0EA9"/>
  </w:style>
  <w:style w:type="character" w:customStyle="1" w:styleId="20">
    <w:name w:val="Заголовок 2 Знак"/>
    <w:basedOn w:val="a0"/>
    <w:link w:val="2"/>
    <w:rsid w:val="00DA0FCA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paragraph" w:styleId="a8">
    <w:name w:val="Body Text Indent"/>
    <w:basedOn w:val="a"/>
    <w:link w:val="a9"/>
    <w:rsid w:val="00DA0FCA"/>
    <w:pPr>
      <w:suppressAutoHyphens/>
      <w:spacing w:after="0" w:line="240" w:lineRule="auto"/>
      <w:ind w:left="720" w:hanging="720"/>
      <w:jc w:val="center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a9">
    <w:name w:val="Основной текст с отступом Знак"/>
    <w:basedOn w:val="a0"/>
    <w:link w:val="a8"/>
    <w:rsid w:val="00DA0FCA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customStyle="1" w:styleId="31">
    <w:name w:val="Основной текст с отступом 31"/>
    <w:basedOn w:val="a"/>
    <w:rsid w:val="00DA0FCA"/>
    <w:pPr>
      <w:suppressAutoHyphens/>
      <w:spacing w:after="0" w:line="240" w:lineRule="auto"/>
      <w:ind w:firstLine="709"/>
    </w:pPr>
    <w:rPr>
      <w:rFonts w:ascii="Times New Roman" w:eastAsia="Times New Roman" w:hAnsi="Times New Roman" w:cs="Times New Roman"/>
      <w:sz w:val="26"/>
      <w:szCs w:val="20"/>
      <w:lang w:eastAsia="ar-SA"/>
    </w:rPr>
  </w:style>
  <w:style w:type="paragraph" w:styleId="aa">
    <w:name w:val="List Paragraph"/>
    <w:aliases w:val="Subtle Emphasis,Нумерованый список,List Paragraph1,Абзац маркированнный,1,UL,1. Абзац списка,Table-Normal,RSHB_Table-Normal,Предусловия,ПАРАГРАФ,head 5,Светлая сетка - Акцент 31,Нумерованный спиков,Bullet_IRAO,List Paragraph"/>
    <w:basedOn w:val="a"/>
    <w:link w:val="ab"/>
    <w:uiPriority w:val="34"/>
    <w:qFormat/>
    <w:rsid w:val="00DA0FCA"/>
    <w:pPr>
      <w:suppressAutoHyphens/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ac">
    <w:name w:val="Подподпункт"/>
    <w:basedOn w:val="a"/>
    <w:rsid w:val="00DA0FCA"/>
    <w:pPr>
      <w:tabs>
        <w:tab w:val="left" w:pos="1701"/>
      </w:tabs>
      <w:suppressAutoHyphens/>
      <w:snapToGrid w:val="0"/>
      <w:spacing w:after="0" w:line="360" w:lineRule="auto"/>
      <w:ind w:left="1701" w:hanging="567"/>
      <w:jc w:val="both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ab">
    <w:name w:val="Абзац списка Знак"/>
    <w:aliases w:val="Subtle Emphasis Знак,Нумерованый список Знак,List Paragraph1 Знак,Абзац маркированнный Знак,1 Знак,UL Знак,1. Абзац списка Знак,Table-Normal Знак,RSHB_Table-Normal Знак,Предусловия Знак,ПАРАГРАФ Знак,head 5 Знак,Bullet_IRAO Знак"/>
    <w:link w:val="aa"/>
    <w:uiPriority w:val="34"/>
    <w:rsid w:val="00DA0FCA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11">
    <w:name w:val="Заголовок 1 Знак"/>
    <w:basedOn w:val="a0"/>
    <w:link w:val="1"/>
    <w:rsid w:val="00FD79D7"/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30">
    <w:name w:val="Заголовок 3 Знак"/>
    <w:basedOn w:val="a0"/>
    <w:link w:val="3"/>
    <w:rsid w:val="00FD79D7"/>
    <w:rPr>
      <w:rFonts w:ascii="Arial" w:eastAsia="Times New Roman" w:hAnsi="Arial" w:cs="Arial"/>
      <w:sz w:val="24"/>
      <w:szCs w:val="20"/>
      <w:lang w:eastAsia="ar-SA"/>
    </w:rPr>
  </w:style>
  <w:style w:type="character" w:customStyle="1" w:styleId="40">
    <w:name w:val="Заголовок 4 Знак"/>
    <w:basedOn w:val="a0"/>
    <w:link w:val="4"/>
    <w:rsid w:val="00FD79D7"/>
    <w:rPr>
      <w:rFonts w:ascii="Arial" w:eastAsia="Times New Roman" w:hAnsi="Arial" w:cs="Arial"/>
      <w:b/>
      <w:sz w:val="24"/>
      <w:szCs w:val="20"/>
      <w:lang w:eastAsia="ar-SA"/>
    </w:rPr>
  </w:style>
  <w:style w:type="character" w:customStyle="1" w:styleId="50">
    <w:name w:val="Заголовок 5 Знак"/>
    <w:basedOn w:val="a0"/>
    <w:link w:val="5"/>
    <w:rsid w:val="00FD79D7"/>
    <w:rPr>
      <w:rFonts w:ascii="Times New Roman" w:eastAsia="Times New Roman" w:hAnsi="Times New Roman" w:cs="Times New Roman"/>
      <w:szCs w:val="20"/>
      <w:lang w:eastAsia="ar-SA"/>
    </w:rPr>
  </w:style>
  <w:style w:type="character" w:customStyle="1" w:styleId="60">
    <w:name w:val="Заголовок 6 Знак"/>
    <w:basedOn w:val="a0"/>
    <w:link w:val="6"/>
    <w:rsid w:val="00FD79D7"/>
    <w:rPr>
      <w:rFonts w:ascii="Times New Roman" w:eastAsia="Times New Roman" w:hAnsi="Times New Roman" w:cs="Times New Roman"/>
      <w:i/>
      <w:szCs w:val="20"/>
      <w:lang w:eastAsia="ar-SA"/>
    </w:rPr>
  </w:style>
  <w:style w:type="character" w:customStyle="1" w:styleId="70">
    <w:name w:val="Заголовок 7 Знак"/>
    <w:basedOn w:val="a0"/>
    <w:link w:val="7"/>
    <w:rsid w:val="00FD79D7"/>
    <w:rPr>
      <w:rFonts w:ascii="Arial" w:eastAsia="Times New Roman" w:hAnsi="Arial" w:cs="Arial"/>
      <w:sz w:val="20"/>
      <w:szCs w:val="20"/>
      <w:lang w:eastAsia="ar-SA"/>
    </w:rPr>
  </w:style>
  <w:style w:type="character" w:customStyle="1" w:styleId="80">
    <w:name w:val="Заголовок 8 Знак"/>
    <w:basedOn w:val="a0"/>
    <w:link w:val="8"/>
    <w:rsid w:val="00FD79D7"/>
    <w:rPr>
      <w:rFonts w:ascii="Arial" w:eastAsia="Times New Roman" w:hAnsi="Arial" w:cs="Arial"/>
      <w:i/>
      <w:sz w:val="20"/>
      <w:szCs w:val="20"/>
      <w:lang w:eastAsia="ar-SA"/>
    </w:rPr>
  </w:style>
  <w:style w:type="character" w:customStyle="1" w:styleId="90">
    <w:name w:val="Заголовок 9 Знак"/>
    <w:basedOn w:val="a0"/>
    <w:link w:val="9"/>
    <w:rsid w:val="00FD79D7"/>
    <w:rPr>
      <w:rFonts w:ascii="Arial" w:eastAsia="Times New Roman" w:hAnsi="Arial" w:cs="Arial"/>
      <w:b/>
      <w:i/>
      <w:sz w:val="18"/>
      <w:szCs w:val="20"/>
      <w:lang w:eastAsia="ar-SA"/>
    </w:rPr>
  </w:style>
  <w:style w:type="character" w:customStyle="1" w:styleId="WW8Num1z0">
    <w:name w:val="WW8Num1z0"/>
    <w:rsid w:val="00FD79D7"/>
    <w:rPr>
      <w:rFonts w:ascii="Times New Roman" w:hAnsi="Times New Roman" w:cs="Times New Roman" w:hint="default"/>
    </w:rPr>
  </w:style>
  <w:style w:type="character" w:customStyle="1" w:styleId="WW8Num1z1">
    <w:name w:val="WW8Num1z1"/>
    <w:rsid w:val="00FD79D7"/>
    <w:rPr>
      <w:rFonts w:ascii="Courier New" w:hAnsi="Courier New" w:cs="Courier New" w:hint="default"/>
    </w:rPr>
  </w:style>
  <w:style w:type="character" w:customStyle="1" w:styleId="WW8Num1z2">
    <w:name w:val="WW8Num1z2"/>
    <w:rsid w:val="00FD79D7"/>
    <w:rPr>
      <w:rFonts w:ascii="Wingdings" w:hAnsi="Wingdings" w:cs="Wingdings" w:hint="default"/>
    </w:rPr>
  </w:style>
  <w:style w:type="character" w:customStyle="1" w:styleId="WW8Num1z3">
    <w:name w:val="WW8Num1z3"/>
    <w:rsid w:val="00FD79D7"/>
    <w:rPr>
      <w:rFonts w:ascii="Symbol" w:hAnsi="Symbol" w:cs="Symbol" w:hint="default"/>
    </w:rPr>
  </w:style>
  <w:style w:type="character" w:customStyle="1" w:styleId="WW8Num2z0">
    <w:name w:val="WW8Num2z0"/>
    <w:rsid w:val="00FD79D7"/>
    <w:rPr>
      <w:rFonts w:ascii="Times New Roman" w:hAnsi="Times New Roman" w:cs="Times New Roman" w:hint="default"/>
      <w:sz w:val="24"/>
      <w:szCs w:val="24"/>
    </w:rPr>
  </w:style>
  <w:style w:type="character" w:customStyle="1" w:styleId="WW8Num2z1">
    <w:name w:val="WW8Num2z1"/>
    <w:rsid w:val="00FD79D7"/>
    <w:rPr>
      <w:rFonts w:ascii="Courier New" w:hAnsi="Courier New" w:cs="Courier New" w:hint="default"/>
    </w:rPr>
  </w:style>
  <w:style w:type="character" w:customStyle="1" w:styleId="WW8Num2z2">
    <w:name w:val="WW8Num2z2"/>
    <w:rsid w:val="00FD79D7"/>
    <w:rPr>
      <w:rFonts w:ascii="Wingdings" w:hAnsi="Wingdings" w:cs="Wingdings" w:hint="default"/>
    </w:rPr>
  </w:style>
  <w:style w:type="character" w:customStyle="1" w:styleId="WW8Num2z3">
    <w:name w:val="WW8Num2z3"/>
    <w:rsid w:val="00FD79D7"/>
    <w:rPr>
      <w:rFonts w:ascii="Symbol" w:hAnsi="Symbol" w:cs="Symbol" w:hint="default"/>
    </w:rPr>
  </w:style>
  <w:style w:type="character" w:customStyle="1" w:styleId="WW8Num3z0">
    <w:name w:val="WW8Num3z0"/>
    <w:rsid w:val="00FD79D7"/>
    <w:rPr>
      <w:rFonts w:hint="default"/>
      <w:bCs/>
      <w:sz w:val="24"/>
      <w:szCs w:val="24"/>
    </w:rPr>
  </w:style>
  <w:style w:type="character" w:customStyle="1" w:styleId="WW8Num4z0">
    <w:name w:val="WW8Num4z0"/>
    <w:rsid w:val="00FD79D7"/>
    <w:rPr>
      <w:rFonts w:ascii="Symbol" w:hAnsi="Symbol" w:cs="Symbol" w:hint="default"/>
    </w:rPr>
  </w:style>
  <w:style w:type="character" w:customStyle="1" w:styleId="WW8Num4z1">
    <w:name w:val="WW8Num4z1"/>
    <w:rsid w:val="00FD79D7"/>
    <w:rPr>
      <w:rFonts w:ascii="Courier New" w:hAnsi="Courier New" w:cs="Courier New" w:hint="default"/>
    </w:rPr>
  </w:style>
  <w:style w:type="character" w:customStyle="1" w:styleId="WW8Num4z2">
    <w:name w:val="WW8Num4z2"/>
    <w:rsid w:val="00FD79D7"/>
    <w:rPr>
      <w:rFonts w:ascii="Wingdings" w:hAnsi="Wingdings" w:cs="Wingdings" w:hint="default"/>
    </w:rPr>
  </w:style>
  <w:style w:type="character" w:customStyle="1" w:styleId="WW8Num5z0">
    <w:name w:val="WW8Num5z0"/>
    <w:rsid w:val="00FD79D7"/>
    <w:rPr>
      <w:rFonts w:ascii="Symbol" w:hAnsi="Symbol" w:cs="Symbol" w:hint="default"/>
    </w:rPr>
  </w:style>
  <w:style w:type="character" w:customStyle="1" w:styleId="WW8Num5z1">
    <w:name w:val="WW8Num5z1"/>
    <w:rsid w:val="00FD79D7"/>
    <w:rPr>
      <w:rFonts w:ascii="Courier New" w:hAnsi="Courier New" w:cs="Courier New" w:hint="default"/>
    </w:rPr>
  </w:style>
  <w:style w:type="character" w:customStyle="1" w:styleId="WW8Num5z2">
    <w:name w:val="WW8Num5z2"/>
    <w:rsid w:val="00FD79D7"/>
    <w:rPr>
      <w:rFonts w:ascii="Wingdings" w:hAnsi="Wingdings" w:cs="Wingdings" w:hint="default"/>
    </w:rPr>
  </w:style>
  <w:style w:type="character" w:customStyle="1" w:styleId="WW8Num6z0">
    <w:name w:val="WW8Num6z0"/>
    <w:rsid w:val="00FD79D7"/>
    <w:rPr>
      <w:rFonts w:ascii="Times New Roman" w:hAnsi="Times New Roman" w:cs="Times New Roman" w:hint="default"/>
      <w:sz w:val="24"/>
      <w:szCs w:val="24"/>
    </w:rPr>
  </w:style>
  <w:style w:type="character" w:customStyle="1" w:styleId="WW8Num6z1">
    <w:name w:val="WW8Num6z1"/>
    <w:rsid w:val="00FD79D7"/>
    <w:rPr>
      <w:rFonts w:ascii="Courier New" w:hAnsi="Courier New" w:cs="Courier New" w:hint="default"/>
    </w:rPr>
  </w:style>
  <w:style w:type="character" w:customStyle="1" w:styleId="WW8Num6z2">
    <w:name w:val="WW8Num6z2"/>
    <w:rsid w:val="00FD79D7"/>
    <w:rPr>
      <w:rFonts w:ascii="Wingdings" w:hAnsi="Wingdings" w:cs="Wingdings" w:hint="default"/>
    </w:rPr>
  </w:style>
  <w:style w:type="character" w:customStyle="1" w:styleId="WW8Num6z3">
    <w:name w:val="WW8Num6z3"/>
    <w:rsid w:val="00FD79D7"/>
    <w:rPr>
      <w:rFonts w:ascii="Symbol" w:hAnsi="Symbol" w:cs="Symbol" w:hint="default"/>
    </w:rPr>
  </w:style>
  <w:style w:type="character" w:customStyle="1" w:styleId="WW8Num7z0">
    <w:name w:val="WW8Num7z0"/>
    <w:rsid w:val="00FD79D7"/>
    <w:rPr>
      <w:rFonts w:ascii="Symbol" w:hAnsi="Symbol" w:cs="Symbol" w:hint="default"/>
    </w:rPr>
  </w:style>
  <w:style w:type="character" w:customStyle="1" w:styleId="WW8Num7z1">
    <w:name w:val="WW8Num7z1"/>
    <w:rsid w:val="00FD79D7"/>
    <w:rPr>
      <w:rFonts w:ascii="Courier New" w:hAnsi="Courier New" w:cs="Courier New" w:hint="default"/>
    </w:rPr>
  </w:style>
  <w:style w:type="character" w:customStyle="1" w:styleId="WW8Num7z2">
    <w:name w:val="WW8Num7z2"/>
    <w:rsid w:val="00FD79D7"/>
    <w:rPr>
      <w:rFonts w:ascii="Wingdings" w:hAnsi="Wingdings" w:cs="Wingdings" w:hint="default"/>
    </w:rPr>
  </w:style>
  <w:style w:type="character" w:customStyle="1" w:styleId="WW8Num8z0">
    <w:name w:val="WW8Num8z0"/>
    <w:rsid w:val="00FD79D7"/>
    <w:rPr>
      <w:rFonts w:hint="default"/>
      <w:b/>
    </w:rPr>
  </w:style>
  <w:style w:type="character" w:customStyle="1" w:styleId="WW8Num8z1">
    <w:name w:val="WW8Num8z1"/>
    <w:rsid w:val="00FD79D7"/>
  </w:style>
  <w:style w:type="character" w:customStyle="1" w:styleId="WW8Num8z2">
    <w:name w:val="WW8Num8z2"/>
    <w:rsid w:val="00FD79D7"/>
  </w:style>
  <w:style w:type="character" w:customStyle="1" w:styleId="WW8Num8z3">
    <w:name w:val="WW8Num8z3"/>
    <w:rsid w:val="00FD79D7"/>
  </w:style>
  <w:style w:type="character" w:customStyle="1" w:styleId="WW8Num8z4">
    <w:name w:val="WW8Num8z4"/>
    <w:rsid w:val="00FD79D7"/>
  </w:style>
  <w:style w:type="character" w:customStyle="1" w:styleId="WW8Num8z5">
    <w:name w:val="WW8Num8z5"/>
    <w:rsid w:val="00FD79D7"/>
  </w:style>
  <w:style w:type="character" w:customStyle="1" w:styleId="WW8Num8z6">
    <w:name w:val="WW8Num8z6"/>
    <w:rsid w:val="00FD79D7"/>
  </w:style>
  <w:style w:type="character" w:customStyle="1" w:styleId="WW8Num8z7">
    <w:name w:val="WW8Num8z7"/>
    <w:rsid w:val="00FD79D7"/>
  </w:style>
  <w:style w:type="character" w:customStyle="1" w:styleId="WW8Num8z8">
    <w:name w:val="WW8Num8z8"/>
    <w:rsid w:val="00FD79D7"/>
  </w:style>
  <w:style w:type="character" w:customStyle="1" w:styleId="WW8Num9z0">
    <w:name w:val="WW8Num9z0"/>
    <w:rsid w:val="00FD79D7"/>
    <w:rPr>
      <w:rFonts w:hint="default"/>
    </w:rPr>
  </w:style>
  <w:style w:type="character" w:customStyle="1" w:styleId="WW8Num10z0">
    <w:name w:val="WW8Num10z0"/>
    <w:rsid w:val="00FD79D7"/>
    <w:rPr>
      <w:rFonts w:hint="default"/>
      <w:b/>
      <w:color w:val="000000"/>
    </w:rPr>
  </w:style>
  <w:style w:type="character" w:customStyle="1" w:styleId="WW8Num10z1">
    <w:name w:val="WW8Num10z1"/>
    <w:rsid w:val="00FD79D7"/>
    <w:rPr>
      <w:rFonts w:ascii="Symbol" w:hAnsi="Symbol" w:cs="Symbol" w:hint="default"/>
      <w:b w:val="0"/>
      <w:color w:val="000000"/>
    </w:rPr>
  </w:style>
  <w:style w:type="character" w:customStyle="1" w:styleId="WW8Num10z2">
    <w:name w:val="WW8Num10z2"/>
    <w:rsid w:val="00FD79D7"/>
    <w:rPr>
      <w:rFonts w:hint="default"/>
      <w:b w:val="0"/>
      <w:color w:val="000000"/>
    </w:rPr>
  </w:style>
  <w:style w:type="character" w:customStyle="1" w:styleId="WW8Num11z0">
    <w:name w:val="WW8Num11z0"/>
    <w:rsid w:val="00FD79D7"/>
    <w:rPr>
      <w:rFonts w:hint="default"/>
    </w:rPr>
  </w:style>
  <w:style w:type="character" w:customStyle="1" w:styleId="WW8Num11z5">
    <w:name w:val="WW8Num11z5"/>
    <w:rsid w:val="00FD79D7"/>
  </w:style>
  <w:style w:type="character" w:customStyle="1" w:styleId="WW8Num12z0">
    <w:name w:val="WW8Num12z0"/>
    <w:rsid w:val="00FD79D7"/>
    <w:rPr>
      <w:rFonts w:ascii="Times New Roman" w:hAnsi="Times New Roman" w:cs="Times New Roman" w:hint="default"/>
    </w:rPr>
  </w:style>
  <w:style w:type="character" w:customStyle="1" w:styleId="WW8Num12z1">
    <w:name w:val="WW8Num12z1"/>
    <w:rsid w:val="00FD79D7"/>
    <w:rPr>
      <w:rFonts w:ascii="Courier New" w:hAnsi="Courier New" w:cs="Courier New" w:hint="default"/>
    </w:rPr>
  </w:style>
  <w:style w:type="character" w:customStyle="1" w:styleId="WW8Num12z2">
    <w:name w:val="WW8Num12z2"/>
    <w:rsid w:val="00FD79D7"/>
    <w:rPr>
      <w:rFonts w:ascii="Wingdings" w:hAnsi="Wingdings" w:cs="Wingdings" w:hint="default"/>
    </w:rPr>
  </w:style>
  <w:style w:type="character" w:customStyle="1" w:styleId="WW8Num12z3">
    <w:name w:val="WW8Num12z3"/>
    <w:rsid w:val="00FD79D7"/>
    <w:rPr>
      <w:rFonts w:ascii="Symbol" w:hAnsi="Symbol" w:cs="Symbol" w:hint="default"/>
    </w:rPr>
  </w:style>
  <w:style w:type="character" w:customStyle="1" w:styleId="WW8Num13z0">
    <w:name w:val="WW8Num13z0"/>
    <w:rsid w:val="00FD79D7"/>
    <w:rPr>
      <w:rFonts w:ascii="Symbol" w:hAnsi="Symbol" w:cs="Symbol" w:hint="default"/>
    </w:rPr>
  </w:style>
  <w:style w:type="character" w:customStyle="1" w:styleId="WW8Num13z1">
    <w:name w:val="WW8Num13z1"/>
    <w:rsid w:val="00FD79D7"/>
    <w:rPr>
      <w:rFonts w:ascii="Courier New" w:hAnsi="Courier New" w:cs="Courier New" w:hint="default"/>
    </w:rPr>
  </w:style>
  <w:style w:type="character" w:customStyle="1" w:styleId="WW8Num13z2">
    <w:name w:val="WW8Num13z2"/>
    <w:rsid w:val="00FD79D7"/>
    <w:rPr>
      <w:rFonts w:ascii="Wingdings" w:hAnsi="Wingdings" w:cs="Wingdings" w:hint="default"/>
    </w:rPr>
  </w:style>
  <w:style w:type="character" w:customStyle="1" w:styleId="WW8Num14z0">
    <w:name w:val="WW8Num14z0"/>
    <w:rsid w:val="00FD79D7"/>
    <w:rPr>
      <w:rFonts w:ascii="Times New Roman" w:hAnsi="Times New Roman" w:cs="Times New Roman" w:hint="default"/>
      <w:sz w:val="24"/>
      <w:szCs w:val="24"/>
    </w:rPr>
  </w:style>
  <w:style w:type="character" w:customStyle="1" w:styleId="WW8Num14z1">
    <w:name w:val="WW8Num14z1"/>
    <w:rsid w:val="00FD79D7"/>
    <w:rPr>
      <w:rFonts w:ascii="Courier New" w:hAnsi="Courier New" w:cs="Courier New" w:hint="default"/>
    </w:rPr>
  </w:style>
  <w:style w:type="character" w:customStyle="1" w:styleId="WW8Num14z2">
    <w:name w:val="WW8Num14z2"/>
    <w:rsid w:val="00FD79D7"/>
    <w:rPr>
      <w:rFonts w:ascii="Wingdings" w:hAnsi="Wingdings" w:cs="Wingdings" w:hint="default"/>
    </w:rPr>
  </w:style>
  <w:style w:type="character" w:customStyle="1" w:styleId="WW8Num14z3">
    <w:name w:val="WW8Num14z3"/>
    <w:rsid w:val="00FD79D7"/>
    <w:rPr>
      <w:rFonts w:ascii="Symbol" w:hAnsi="Symbol" w:cs="Symbol" w:hint="default"/>
    </w:rPr>
  </w:style>
  <w:style w:type="character" w:customStyle="1" w:styleId="WW8Num15z0">
    <w:name w:val="WW8Num15z0"/>
    <w:rsid w:val="00FD79D7"/>
    <w:rPr>
      <w:rFonts w:hint="default"/>
    </w:rPr>
  </w:style>
  <w:style w:type="character" w:customStyle="1" w:styleId="WW8Num15z1">
    <w:name w:val="WW8Num15z1"/>
    <w:rsid w:val="00FD79D7"/>
    <w:rPr>
      <w:rFonts w:hint="default"/>
      <w:b w:val="0"/>
    </w:rPr>
  </w:style>
  <w:style w:type="character" w:customStyle="1" w:styleId="WW8Num16z0">
    <w:name w:val="WW8Num16z0"/>
    <w:rsid w:val="00FD79D7"/>
    <w:rPr>
      <w:rFonts w:ascii="Times New Roman" w:hAnsi="Times New Roman" w:cs="Times New Roman" w:hint="default"/>
      <w:sz w:val="24"/>
      <w:szCs w:val="24"/>
    </w:rPr>
  </w:style>
  <w:style w:type="character" w:customStyle="1" w:styleId="WW8Num16z1">
    <w:name w:val="WW8Num16z1"/>
    <w:rsid w:val="00FD79D7"/>
    <w:rPr>
      <w:rFonts w:ascii="Courier New" w:hAnsi="Courier New" w:cs="Courier New" w:hint="default"/>
    </w:rPr>
  </w:style>
  <w:style w:type="character" w:customStyle="1" w:styleId="WW8Num16z2">
    <w:name w:val="WW8Num16z2"/>
    <w:rsid w:val="00FD79D7"/>
    <w:rPr>
      <w:rFonts w:ascii="Wingdings" w:hAnsi="Wingdings" w:cs="Wingdings" w:hint="default"/>
    </w:rPr>
  </w:style>
  <w:style w:type="character" w:customStyle="1" w:styleId="WW8Num16z3">
    <w:name w:val="WW8Num16z3"/>
    <w:rsid w:val="00FD79D7"/>
    <w:rPr>
      <w:rFonts w:ascii="Symbol" w:hAnsi="Symbol" w:cs="Symbol" w:hint="default"/>
    </w:rPr>
  </w:style>
  <w:style w:type="character" w:customStyle="1" w:styleId="WW8Num17z0">
    <w:name w:val="WW8Num17z0"/>
    <w:rsid w:val="00FD79D7"/>
    <w:rPr>
      <w:rFonts w:ascii="Times New Roman" w:hAnsi="Times New Roman" w:cs="Times New Roman" w:hint="default"/>
      <w:sz w:val="24"/>
      <w:szCs w:val="24"/>
    </w:rPr>
  </w:style>
  <w:style w:type="character" w:customStyle="1" w:styleId="WW8Num17z1">
    <w:name w:val="WW8Num17z1"/>
    <w:rsid w:val="00FD79D7"/>
    <w:rPr>
      <w:rFonts w:ascii="Courier New" w:hAnsi="Courier New" w:cs="Courier New" w:hint="default"/>
    </w:rPr>
  </w:style>
  <w:style w:type="character" w:customStyle="1" w:styleId="WW8Num17z2">
    <w:name w:val="WW8Num17z2"/>
    <w:rsid w:val="00FD79D7"/>
    <w:rPr>
      <w:rFonts w:ascii="Wingdings" w:hAnsi="Wingdings" w:cs="Wingdings" w:hint="default"/>
    </w:rPr>
  </w:style>
  <w:style w:type="character" w:customStyle="1" w:styleId="WW8Num17z3">
    <w:name w:val="WW8Num17z3"/>
    <w:rsid w:val="00FD79D7"/>
    <w:rPr>
      <w:rFonts w:ascii="Symbol" w:hAnsi="Symbol" w:cs="Symbol" w:hint="default"/>
    </w:rPr>
  </w:style>
  <w:style w:type="character" w:customStyle="1" w:styleId="WW8Num18z0">
    <w:name w:val="WW8Num18z0"/>
    <w:rsid w:val="00FD79D7"/>
    <w:rPr>
      <w:rFonts w:hint="default"/>
    </w:rPr>
  </w:style>
  <w:style w:type="character" w:customStyle="1" w:styleId="WW8Num18z1">
    <w:name w:val="WW8Num18z1"/>
    <w:rsid w:val="00FD79D7"/>
  </w:style>
  <w:style w:type="character" w:customStyle="1" w:styleId="WW8Num18z2">
    <w:name w:val="WW8Num18z2"/>
    <w:rsid w:val="00FD79D7"/>
  </w:style>
  <w:style w:type="character" w:customStyle="1" w:styleId="WW8Num18z3">
    <w:name w:val="WW8Num18z3"/>
    <w:rsid w:val="00FD79D7"/>
  </w:style>
  <w:style w:type="character" w:customStyle="1" w:styleId="WW8Num18z4">
    <w:name w:val="WW8Num18z4"/>
    <w:rsid w:val="00FD79D7"/>
  </w:style>
  <w:style w:type="character" w:customStyle="1" w:styleId="WW8Num18z5">
    <w:name w:val="WW8Num18z5"/>
    <w:rsid w:val="00FD79D7"/>
  </w:style>
  <w:style w:type="character" w:customStyle="1" w:styleId="WW8Num18z6">
    <w:name w:val="WW8Num18z6"/>
    <w:rsid w:val="00FD79D7"/>
  </w:style>
  <w:style w:type="character" w:customStyle="1" w:styleId="WW8Num18z7">
    <w:name w:val="WW8Num18z7"/>
    <w:rsid w:val="00FD79D7"/>
  </w:style>
  <w:style w:type="character" w:customStyle="1" w:styleId="WW8Num18z8">
    <w:name w:val="WW8Num18z8"/>
    <w:rsid w:val="00FD79D7"/>
  </w:style>
  <w:style w:type="character" w:customStyle="1" w:styleId="WW8Num19z0">
    <w:name w:val="WW8Num19z0"/>
    <w:rsid w:val="00FD79D7"/>
    <w:rPr>
      <w:rFonts w:hint="default"/>
      <w:b/>
      <w:sz w:val="24"/>
      <w:szCs w:val="24"/>
    </w:rPr>
  </w:style>
  <w:style w:type="character" w:customStyle="1" w:styleId="WW8Num19z1">
    <w:name w:val="WW8Num19z1"/>
    <w:rsid w:val="00FD79D7"/>
    <w:rPr>
      <w:rFonts w:hint="default"/>
    </w:rPr>
  </w:style>
  <w:style w:type="character" w:customStyle="1" w:styleId="WW8Num19z2">
    <w:name w:val="WW8Num19z2"/>
    <w:rsid w:val="00FD79D7"/>
  </w:style>
  <w:style w:type="character" w:customStyle="1" w:styleId="WW8Num19z3">
    <w:name w:val="WW8Num19z3"/>
    <w:rsid w:val="00FD79D7"/>
  </w:style>
  <w:style w:type="character" w:customStyle="1" w:styleId="WW8Num19z4">
    <w:name w:val="WW8Num19z4"/>
    <w:rsid w:val="00FD79D7"/>
  </w:style>
  <w:style w:type="character" w:customStyle="1" w:styleId="WW8Num19z5">
    <w:name w:val="WW8Num19z5"/>
    <w:rsid w:val="00FD79D7"/>
  </w:style>
  <w:style w:type="character" w:customStyle="1" w:styleId="WW8Num19z6">
    <w:name w:val="WW8Num19z6"/>
    <w:rsid w:val="00FD79D7"/>
  </w:style>
  <w:style w:type="character" w:customStyle="1" w:styleId="WW8Num19z7">
    <w:name w:val="WW8Num19z7"/>
    <w:rsid w:val="00FD79D7"/>
  </w:style>
  <w:style w:type="character" w:customStyle="1" w:styleId="WW8Num19z8">
    <w:name w:val="WW8Num19z8"/>
    <w:rsid w:val="00FD79D7"/>
  </w:style>
  <w:style w:type="character" w:customStyle="1" w:styleId="WW8Num20z0">
    <w:name w:val="WW8Num20z0"/>
    <w:rsid w:val="00FD79D7"/>
    <w:rPr>
      <w:rFonts w:ascii="Symbol" w:hAnsi="Symbol" w:cs="Symbol" w:hint="default"/>
    </w:rPr>
  </w:style>
  <w:style w:type="character" w:customStyle="1" w:styleId="WW8Num20z1">
    <w:name w:val="WW8Num20z1"/>
    <w:rsid w:val="00FD79D7"/>
    <w:rPr>
      <w:rFonts w:ascii="Courier New" w:hAnsi="Courier New" w:cs="Courier New" w:hint="default"/>
    </w:rPr>
  </w:style>
  <w:style w:type="character" w:customStyle="1" w:styleId="WW8Num20z2">
    <w:name w:val="WW8Num20z2"/>
    <w:rsid w:val="00FD79D7"/>
    <w:rPr>
      <w:rFonts w:ascii="Wingdings" w:hAnsi="Wingdings" w:cs="Wingdings" w:hint="default"/>
    </w:rPr>
  </w:style>
  <w:style w:type="character" w:customStyle="1" w:styleId="WW8Num21z0">
    <w:name w:val="WW8Num21z0"/>
    <w:rsid w:val="00FD79D7"/>
  </w:style>
  <w:style w:type="character" w:customStyle="1" w:styleId="WW8Num21z1">
    <w:name w:val="WW8Num21z1"/>
    <w:rsid w:val="00FD79D7"/>
  </w:style>
  <w:style w:type="character" w:customStyle="1" w:styleId="WW8Num21z2">
    <w:name w:val="WW8Num21z2"/>
    <w:rsid w:val="00FD79D7"/>
  </w:style>
  <w:style w:type="character" w:customStyle="1" w:styleId="WW8Num21z3">
    <w:name w:val="WW8Num21z3"/>
    <w:rsid w:val="00FD79D7"/>
  </w:style>
  <w:style w:type="character" w:customStyle="1" w:styleId="WW8Num21z4">
    <w:name w:val="WW8Num21z4"/>
    <w:rsid w:val="00FD79D7"/>
  </w:style>
  <w:style w:type="character" w:customStyle="1" w:styleId="WW8Num21z5">
    <w:name w:val="WW8Num21z5"/>
    <w:rsid w:val="00FD79D7"/>
  </w:style>
  <w:style w:type="character" w:customStyle="1" w:styleId="WW8Num21z6">
    <w:name w:val="WW8Num21z6"/>
    <w:rsid w:val="00FD79D7"/>
  </w:style>
  <w:style w:type="character" w:customStyle="1" w:styleId="WW8Num21z7">
    <w:name w:val="WW8Num21z7"/>
    <w:rsid w:val="00FD79D7"/>
  </w:style>
  <w:style w:type="character" w:customStyle="1" w:styleId="WW8Num21z8">
    <w:name w:val="WW8Num21z8"/>
    <w:rsid w:val="00FD79D7"/>
  </w:style>
  <w:style w:type="character" w:customStyle="1" w:styleId="WW8Num22z0">
    <w:name w:val="WW8Num22z0"/>
    <w:rsid w:val="00FD79D7"/>
    <w:rPr>
      <w:rFonts w:ascii="Times New Roman" w:hAnsi="Times New Roman" w:cs="Times New Roman" w:hint="default"/>
      <w:sz w:val="24"/>
      <w:szCs w:val="24"/>
    </w:rPr>
  </w:style>
  <w:style w:type="character" w:customStyle="1" w:styleId="WW8Num22z1">
    <w:name w:val="WW8Num22z1"/>
    <w:rsid w:val="00FD79D7"/>
    <w:rPr>
      <w:rFonts w:ascii="Courier New" w:hAnsi="Courier New" w:cs="Courier New" w:hint="default"/>
    </w:rPr>
  </w:style>
  <w:style w:type="character" w:customStyle="1" w:styleId="WW8Num22z2">
    <w:name w:val="WW8Num22z2"/>
    <w:rsid w:val="00FD79D7"/>
    <w:rPr>
      <w:rFonts w:ascii="Wingdings" w:hAnsi="Wingdings" w:cs="Wingdings" w:hint="default"/>
    </w:rPr>
  </w:style>
  <w:style w:type="character" w:customStyle="1" w:styleId="WW8Num22z3">
    <w:name w:val="WW8Num22z3"/>
    <w:rsid w:val="00FD79D7"/>
    <w:rPr>
      <w:rFonts w:ascii="Symbol" w:hAnsi="Symbol" w:cs="Symbol" w:hint="default"/>
    </w:rPr>
  </w:style>
  <w:style w:type="character" w:customStyle="1" w:styleId="WW8Num23z0">
    <w:name w:val="WW8Num23z0"/>
    <w:rsid w:val="00FD79D7"/>
    <w:rPr>
      <w:rFonts w:ascii="Symbol" w:hAnsi="Symbol" w:cs="Symbol" w:hint="default"/>
    </w:rPr>
  </w:style>
  <w:style w:type="character" w:customStyle="1" w:styleId="WW8Num23z1">
    <w:name w:val="WW8Num23z1"/>
    <w:rsid w:val="00FD79D7"/>
    <w:rPr>
      <w:rFonts w:ascii="Courier New" w:hAnsi="Courier New" w:cs="Courier New" w:hint="default"/>
    </w:rPr>
  </w:style>
  <w:style w:type="character" w:customStyle="1" w:styleId="WW8Num23z2">
    <w:name w:val="WW8Num23z2"/>
    <w:rsid w:val="00FD79D7"/>
    <w:rPr>
      <w:rFonts w:ascii="Wingdings" w:hAnsi="Wingdings" w:cs="Wingdings" w:hint="default"/>
    </w:rPr>
  </w:style>
  <w:style w:type="character" w:customStyle="1" w:styleId="WW8Num24z0">
    <w:name w:val="WW8Num24z0"/>
    <w:rsid w:val="00FD79D7"/>
    <w:rPr>
      <w:rFonts w:ascii="Times New Roman" w:hAnsi="Times New Roman" w:cs="Times New Roman" w:hint="default"/>
      <w:sz w:val="24"/>
      <w:szCs w:val="24"/>
    </w:rPr>
  </w:style>
  <w:style w:type="character" w:customStyle="1" w:styleId="WW8Num24z1">
    <w:name w:val="WW8Num24z1"/>
    <w:rsid w:val="00FD79D7"/>
    <w:rPr>
      <w:rFonts w:ascii="Courier New" w:hAnsi="Courier New" w:cs="Courier New" w:hint="default"/>
    </w:rPr>
  </w:style>
  <w:style w:type="character" w:customStyle="1" w:styleId="WW8Num24z2">
    <w:name w:val="WW8Num24z2"/>
    <w:rsid w:val="00FD79D7"/>
    <w:rPr>
      <w:rFonts w:ascii="Wingdings" w:hAnsi="Wingdings" w:cs="Wingdings" w:hint="default"/>
    </w:rPr>
  </w:style>
  <w:style w:type="character" w:customStyle="1" w:styleId="WW8Num24z3">
    <w:name w:val="WW8Num24z3"/>
    <w:rsid w:val="00FD79D7"/>
    <w:rPr>
      <w:rFonts w:ascii="Symbol" w:hAnsi="Symbol" w:cs="Symbol" w:hint="default"/>
    </w:rPr>
  </w:style>
  <w:style w:type="character" w:customStyle="1" w:styleId="WW8Num25z0">
    <w:name w:val="WW8Num25z0"/>
    <w:rsid w:val="00FD79D7"/>
    <w:rPr>
      <w:rFonts w:ascii="Symbol" w:hAnsi="Symbol" w:cs="Symbol" w:hint="default"/>
      <w:sz w:val="24"/>
      <w:szCs w:val="24"/>
    </w:rPr>
  </w:style>
  <w:style w:type="character" w:customStyle="1" w:styleId="WW8Num25z1">
    <w:name w:val="WW8Num25z1"/>
    <w:rsid w:val="00FD79D7"/>
    <w:rPr>
      <w:rFonts w:ascii="Courier New" w:hAnsi="Courier New" w:cs="Courier New" w:hint="default"/>
    </w:rPr>
  </w:style>
  <w:style w:type="character" w:customStyle="1" w:styleId="WW8Num25z2">
    <w:name w:val="WW8Num25z2"/>
    <w:rsid w:val="00FD79D7"/>
    <w:rPr>
      <w:rFonts w:ascii="Wingdings" w:hAnsi="Wingdings" w:cs="Wingdings" w:hint="default"/>
    </w:rPr>
  </w:style>
  <w:style w:type="character" w:customStyle="1" w:styleId="WW8Num26z0">
    <w:name w:val="WW8Num26z0"/>
    <w:rsid w:val="00FD79D7"/>
    <w:rPr>
      <w:rFonts w:hint="default"/>
      <w:i w:val="0"/>
    </w:rPr>
  </w:style>
  <w:style w:type="character" w:customStyle="1" w:styleId="WW8Num27z0">
    <w:name w:val="WW8Num27z0"/>
    <w:rsid w:val="00FD79D7"/>
    <w:rPr>
      <w:rFonts w:hint="default"/>
      <w:b/>
    </w:rPr>
  </w:style>
  <w:style w:type="character" w:customStyle="1" w:styleId="WW8Num27z1">
    <w:name w:val="WW8Num27z1"/>
    <w:rsid w:val="00FD79D7"/>
    <w:rPr>
      <w:rFonts w:hint="default"/>
      <w:b w:val="0"/>
      <w:color w:val="auto"/>
    </w:rPr>
  </w:style>
  <w:style w:type="character" w:customStyle="1" w:styleId="WW8Num27z2">
    <w:name w:val="WW8Num27z2"/>
    <w:rsid w:val="00FD79D7"/>
    <w:rPr>
      <w:rFonts w:hint="default"/>
    </w:rPr>
  </w:style>
  <w:style w:type="character" w:customStyle="1" w:styleId="WW8Num28z0">
    <w:name w:val="WW8Num28z0"/>
    <w:rsid w:val="00FD79D7"/>
    <w:rPr>
      <w:rFonts w:ascii="Times New Roman" w:hAnsi="Times New Roman" w:cs="Times New Roman" w:hint="default"/>
      <w:color w:val="000000"/>
      <w:sz w:val="24"/>
      <w:szCs w:val="24"/>
    </w:rPr>
  </w:style>
  <w:style w:type="character" w:customStyle="1" w:styleId="WW8Num28z1">
    <w:name w:val="WW8Num28z1"/>
    <w:rsid w:val="00FD79D7"/>
    <w:rPr>
      <w:rFonts w:ascii="Courier New" w:hAnsi="Courier New" w:cs="Courier New" w:hint="default"/>
    </w:rPr>
  </w:style>
  <w:style w:type="character" w:customStyle="1" w:styleId="WW8Num28z2">
    <w:name w:val="WW8Num28z2"/>
    <w:rsid w:val="00FD79D7"/>
    <w:rPr>
      <w:rFonts w:ascii="Wingdings" w:hAnsi="Wingdings" w:cs="Wingdings" w:hint="default"/>
    </w:rPr>
  </w:style>
  <w:style w:type="character" w:customStyle="1" w:styleId="WW8Num28z3">
    <w:name w:val="WW8Num28z3"/>
    <w:rsid w:val="00FD79D7"/>
    <w:rPr>
      <w:rFonts w:ascii="Symbol" w:hAnsi="Symbol" w:cs="Symbol" w:hint="default"/>
    </w:rPr>
  </w:style>
  <w:style w:type="character" w:customStyle="1" w:styleId="WW8Num29z0">
    <w:name w:val="WW8Num29z0"/>
    <w:rsid w:val="00FD79D7"/>
    <w:rPr>
      <w:rFonts w:ascii="Symbol" w:hAnsi="Symbol" w:cs="Symbol" w:hint="default"/>
    </w:rPr>
  </w:style>
  <w:style w:type="character" w:customStyle="1" w:styleId="WW8Num29z1">
    <w:name w:val="WW8Num29z1"/>
    <w:rsid w:val="00FD79D7"/>
    <w:rPr>
      <w:rFonts w:ascii="Courier New" w:hAnsi="Courier New" w:cs="Courier New" w:hint="default"/>
    </w:rPr>
  </w:style>
  <w:style w:type="character" w:customStyle="1" w:styleId="WW8Num29z2">
    <w:name w:val="WW8Num29z2"/>
    <w:rsid w:val="00FD79D7"/>
    <w:rPr>
      <w:rFonts w:ascii="Wingdings" w:hAnsi="Wingdings" w:cs="Wingdings" w:hint="default"/>
    </w:rPr>
  </w:style>
  <w:style w:type="character" w:customStyle="1" w:styleId="WW8Num30z0">
    <w:name w:val="WW8Num30z0"/>
    <w:rsid w:val="00FD79D7"/>
    <w:rPr>
      <w:rFonts w:ascii="Times New Roman" w:hAnsi="Times New Roman" w:cs="Times New Roman" w:hint="default"/>
      <w:sz w:val="24"/>
      <w:szCs w:val="26"/>
    </w:rPr>
  </w:style>
  <w:style w:type="character" w:customStyle="1" w:styleId="WW8Num30z1">
    <w:name w:val="WW8Num30z1"/>
    <w:rsid w:val="00FD79D7"/>
    <w:rPr>
      <w:rFonts w:ascii="Courier New" w:hAnsi="Courier New" w:cs="Courier New" w:hint="default"/>
    </w:rPr>
  </w:style>
  <w:style w:type="character" w:customStyle="1" w:styleId="WW8Num30z2">
    <w:name w:val="WW8Num30z2"/>
    <w:rsid w:val="00FD79D7"/>
    <w:rPr>
      <w:rFonts w:ascii="Wingdings" w:hAnsi="Wingdings" w:cs="Wingdings" w:hint="default"/>
    </w:rPr>
  </w:style>
  <w:style w:type="character" w:customStyle="1" w:styleId="WW8Num30z3">
    <w:name w:val="WW8Num30z3"/>
    <w:rsid w:val="00FD79D7"/>
    <w:rPr>
      <w:rFonts w:ascii="Symbol" w:hAnsi="Symbol" w:cs="Symbol" w:hint="default"/>
    </w:rPr>
  </w:style>
  <w:style w:type="character" w:customStyle="1" w:styleId="WW8Num31z0">
    <w:name w:val="WW8Num31z0"/>
    <w:rsid w:val="00FD79D7"/>
    <w:rPr>
      <w:rFonts w:ascii="Symbol" w:hAnsi="Symbol" w:cs="Symbol" w:hint="default"/>
      <w:sz w:val="24"/>
      <w:szCs w:val="24"/>
    </w:rPr>
  </w:style>
  <w:style w:type="character" w:customStyle="1" w:styleId="WW8Num31z1">
    <w:name w:val="WW8Num31z1"/>
    <w:rsid w:val="00FD79D7"/>
    <w:rPr>
      <w:rFonts w:ascii="Courier New" w:hAnsi="Courier New" w:cs="Courier New" w:hint="default"/>
    </w:rPr>
  </w:style>
  <w:style w:type="character" w:customStyle="1" w:styleId="WW8Num31z2">
    <w:name w:val="WW8Num31z2"/>
    <w:rsid w:val="00FD79D7"/>
    <w:rPr>
      <w:rFonts w:ascii="Wingdings" w:hAnsi="Wingdings" w:cs="Wingdings" w:hint="default"/>
    </w:rPr>
  </w:style>
  <w:style w:type="character" w:customStyle="1" w:styleId="WW8Num32z0">
    <w:name w:val="WW8Num32z0"/>
    <w:rsid w:val="00FD79D7"/>
    <w:rPr>
      <w:rFonts w:ascii="Symbol" w:hAnsi="Symbol" w:cs="Symbol" w:hint="default"/>
    </w:rPr>
  </w:style>
  <w:style w:type="character" w:customStyle="1" w:styleId="WW8Num32z1">
    <w:name w:val="WW8Num32z1"/>
    <w:rsid w:val="00FD79D7"/>
    <w:rPr>
      <w:rFonts w:ascii="Courier New" w:hAnsi="Courier New" w:cs="Courier New" w:hint="default"/>
    </w:rPr>
  </w:style>
  <w:style w:type="character" w:customStyle="1" w:styleId="WW8Num32z2">
    <w:name w:val="WW8Num32z2"/>
    <w:rsid w:val="00FD79D7"/>
    <w:rPr>
      <w:rFonts w:ascii="Wingdings" w:hAnsi="Wingdings" w:cs="Wingdings" w:hint="default"/>
    </w:rPr>
  </w:style>
  <w:style w:type="character" w:customStyle="1" w:styleId="WW8Num33z0">
    <w:name w:val="WW8Num33z0"/>
    <w:rsid w:val="00FD79D7"/>
    <w:rPr>
      <w:rFonts w:ascii="Times New Roman" w:hAnsi="Times New Roman" w:cs="Times New Roman" w:hint="default"/>
      <w:sz w:val="24"/>
      <w:szCs w:val="24"/>
    </w:rPr>
  </w:style>
  <w:style w:type="character" w:customStyle="1" w:styleId="WW8Num33z1">
    <w:name w:val="WW8Num33z1"/>
    <w:rsid w:val="00FD79D7"/>
    <w:rPr>
      <w:rFonts w:ascii="Courier New" w:hAnsi="Courier New" w:cs="Courier New" w:hint="default"/>
    </w:rPr>
  </w:style>
  <w:style w:type="character" w:customStyle="1" w:styleId="WW8Num33z2">
    <w:name w:val="WW8Num33z2"/>
    <w:rsid w:val="00FD79D7"/>
    <w:rPr>
      <w:rFonts w:ascii="Wingdings" w:hAnsi="Wingdings" w:cs="Wingdings" w:hint="default"/>
    </w:rPr>
  </w:style>
  <w:style w:type="character" w:customStyle="1" w:styleId="WW8Num33z3">
    <w:name w:val="WW8Num33z3"/>
    <w:rsid w:val="00FD79D7"/>
    <w:rPr>
      <w:rFonts w:ascii="Symbol" w:hAnsi="Symbol" w:cs="Symbol" w:hint="default"/>
    </w:rPr>
  </w:style>
  <w:style w:type="character" w:customStyle="1" w:styleId="WW8Num34z0">
    <w:name w:val="WW8Num34z0"/>
    <w:rsid w:val="00FD79D7"/>
    <w:rPr>
      <w:rFonts w:ascii="Times New Roman" w:hAnsi="Times New Roman" w:cs="Times New Roman" w:hint="default"/>
      <w:sz w:val="24"/>
      <w:szCs w:val="24"/>
    </w:rPr>
  </w:style>
  <w:style w:type="character" w:customStyle="1" w:styleId="WW8Num34z1">
    <w:name w:val="WW8Num34z1"/>
    <w:rsid w:val="00FD79D7"/>
    <w:rPr>
      <w:rFonts w:ascii="Courier New" w:hAnsi="Courier New" w:cs="Courier New" w:hint="default"/>
    </w:rPr>
  </w:style>
  <w:style w:type="character" w:customStyle="1" w:styleId="WW8Num34z2">
    <w:name w:val="WW8Num34z2"/>
    <w:rsid w:val="00FD79D7"/>
    <w:rPr>
      <w:rFonts w:ascii="Wingdings" w:hAnsi="Wingdings" w:cs="Wingdings" w:hint="default"/>
    </w:rPr>
  </w:style>
  <w:style w:type="character" w:customStyle="1" w:styleId="WW8Num34z3">
    <w:name w:val="WW8Num34z3"/>
    <w:rsid w:val="00FD79D7"/>
    <w:rPr>
      <w:rFonts w:ascii="Symbol" w:hAnsi="Symbol" w:cs="Symbol" w:hint="default"/>
    </w:rPr>
  </w:style>
  <w:style w:type="character" w:customStyle="1" w:styleId="WW8Num35z0">
    <w:name w:val="WW8Num35z0"/>
    <w:rsid w:val="00FD79D7"/>
    <w:rPr>
      <w:rFonts w:ascii="Times New Roman" w:hAnsi="Times New Roman" w:cs="Times New Roman" w:hint="default"/>
      <w:sz w:val="24"/>
      <w:szCs w:val="24"/>
    </w:rPr>
  </w:style>
  <w:style w:type="character" w:customStyle="1" w:styleId="WW8Num35z1">
    <w:name w:val="WW8Num35z1"/>
    <w:rsid w:val="00FD79D7"/>
    <w:rPr>
      <w:rFonts w:ascii="Courier New" w:hAnsi="Courier New" w:cs="Courier New" w:hint="default"/>
    </w:rPr>
  </w:style>
  <w:style w:type="character" w:customStyle="1" w:styleId="WW8Num35z2">
    <w:name w:val="WW8Num35z2"/>
    <w:rsid w:val="00FD79D7"/>
    <w:rPr>
      <w:rFonts w:ascii="Wingdings" w:hAnsi="Wingdings" w:cs="Wingdings" w:hint="default"/>
    </w:rPr>
  </w:style>
  <w:style w:type="character" w:customStyle="1" w:styleId="WW8Num35z3">
    <w:name w:val="WW8Num35z3"/>
    <w:rsid w:val="00FD79D7"/>
    <w:rPr>
      <w:rFonts w:ascii="Symbol" w:hAnsi="Symbol" w:cs="Symbol" w:hint="default"/>
    </w:rPr>
  </w:style>
  <w:style w:type="character" w:customStyle="1" w:styleId="WW8Num36z0">
    <w:name w:val="WW8Num36z0"/>
    <w:rsid w:val="00FD79D7"/>
    <w:rPr>
      <w:rFonts w:ascii="Times New Roman" w:hAnsi="Times New Roman" w:cs="Times New Roman" w:hint="default"/>
      <w:sz w:val="24"/>
      <w:szCs w:val="24"/>
    </w:rPr>
  </w:style>
  <w:style w:type="character" w:customStyle="1" w:styleId="WW8Num36z1">
    <w:name w:val="WW8Num36z1"/>
    <w:rsid w:val="00FD79D7"/>
    <w:rPr>
      <w:rFonts w:ascii="Courier New" w:hAnsi="Courier New" w:cs="Courier New" w:hint="default"/>
    </w:rPr>
  </w:style>
  <w:style w:type="character" w:customStyle="1" w:styleId="WW8Num36z2">
    <w:name w:val="WW8Num36z2"/>
    <w:rsid w:val="00FD79D7"/>
    <w:rPr>
      <w:rFonts w:ascii="Wingdings" w:hAnsi="Wingdings" w:cs="Wingdings" w:hint="default"/>
    </w:rPr>
  </w:style>
  <w:style w:type="character" w:customStyle="1" w:styleId="WW8Num36z3">
    <w:name w:val="WW8Num36z3"/>
    <w:rsid w:val="00FD79D7"/>
    <w:rPr>
      <w:rFonts w:ascii="Symbol" w:hAnsi="Symbol" w:cs="Symbol" w:hint="default"/>
    </w:rPr>
  </w:style>
  <w:style w:type="character" w:customStyle="1" w:styleId="12">
    <w:name w:val="Основной шрифт абзаца1"/>
    <w:rsid w:val="00FD79D7"/>
  </w:style>
  <w:style w:type="character" w:customStyle="1" w:styleId="32">
    <w:name w:val="Основной текст 3 Знак"/>
    <w:rsid w:val="00FD79D7"/>
    <w:rPr>
      <w:sz w:val="16"/>
      <w:szCs w:val="16"/>
    </w:rPr>
  </w:style>
  <w:style w:type="character" w:customStyle="1" w:styleId="ad">
    <w:name w:val="Текст выноски Знак"/>
    <w:rsid w:val="00FD79D7"/>
    <w:rPr>
      <w:rFonts w:ascii="Tahoma" w:hAnsi="Tahoma" w:cs="Tahoma"/>
      <w:sz w:val="16"/>
      <w:szCs w:val="16"/>
    </w:rPr>
  </w:style>
  <w:style w:type="character" w:customStyle="1" w:styleId="21">
    <w:name w:val="Основной текст с отступом 2 Знак"/>
    <w:rsid w:val="00FD79D7"/>
    <w:rPr>
      <w:sz w:val="24"/>
    </w:rPr>
  </w:style>
  <w:style w:type="character" w:customStyle="1" w:styleId="13">
    <w:name w:val="Знак примечания1"/>
    <w:rsid w:val="00FD79D7"/>
    <w:rPr>
      <w:sz w:val="16"/>
      <w:szCs w:val="16"/>
    </w:rPr>
  </w:style>
  <w:style w:type="character" w:customStyle="1" w:styleId="ae">
    <w:name w:val="Текст примечания Знак"/>
    <w:basedOn w:val="12"/>
    <w:rsid w:val="00FD79D7"/>
  </w:style>
  <w:style w:type="character" w:customStyle="1" w:styleId="af">
    <w:name w:val="Тема примечания Знак"/>
    <w:rsid w:val="00FD79D7"/>
    <w:rPr>
      <w:b/>
      <w:bCs/>
    </w:rPr>
  </w:style>
  <w:style w:type="character" w:customStyle="1" w:styleId="33">
    <w:name w:val="Основной текст с отступом 3 Знак"/>
    <w:rsid w:val="00FD79D7"/>
    <w:rPr>
      <w:sz w:val="26"/>
    </w:rPr>
  </w:style>
  <w:style w:type="character" w:customStyle="1" w:styleId="apple-style-span">
    <w:name w:val="apple-style-span"/>
    <w:rsid w:val="00FD79D7"/>
  </w:style>
  <w:style w:type="character" w:customStyle="1" w:styleId="blk">
    <w:name w:val="blk"/>
    <w:rsid w:val="00FD79D7"/>
  </w:style>
  <w:style w:type="character" w:customStyle="1" w:styleId="r">
    <w:name w:val="r"/>
    <w:rsid w:val="00FD79D7"/>
  </w:style>
  <w:style w:type="character" w:customStyle="1" w:styleId="af0">
    <w:name w:val="Символ нумерации"/>
    <w:rsid w:val="00FD79D7"/>
  </w:style>
  <w:style w:type="paragraph" w:customStyle="1" w:styleId="14">
    <w:name w:val="Заголовок1"/>
    <w:basedOn w:val="a"/>
    <w:next w:val="af1"/>
    <w:rsid w:val="00FD79D7"/>
    <w:pPr>
      <w:keepNext/>
      <w:suppressAutoHyphens/>
      <w:spacing w:before="240" w:after="120" w:line="240" w:lineRule="auto"/>
    </w:pPr>
    <w:rPr>
      <w:rFonts w:ascii="Arial" w:eastAsia="Microsoft YaHei" w:hAnsi="Arial" w:cs="Mangal"/>
      <w:sz w:val="28"/>
      <w:szCs w:val="28"/>
      <w:lang w:eastAsia="ar-SA"/>
    </w:rPr>
  </w:style>
  <w:style w:type="paragraph" w:styleId="af1">
    <w:name w:val="Body Text"/>
    <w:basedOn w:val="a"/>
    <w:link w:val="af2"/>
    <w:rsid w:val="00FD79D7"/>
    <w:pPr>
      <w:suppressAutoHyphens/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ar-SA"/>
    </w:rPr>
  </w:style>
  <w:style w:type="character" w:customStyle="1" w:styleId="af2">
    <w:name w:val="Основной текст Знак"/>
    <w:basedOn w:val="a0"/>
    <w:link w:val="af1"/>
    <w:rsid w:val="00FD79D7"/>
    <w:rPr>
      <w:rFonts w:ascii="Times New Roman" w:eastAsia="Times New Roman" w:hAnsi="Times New Roman" w:cs="Times New Roman"/>
      <w:sz w:val="26"/>
      <w:szCs w:val="20"/>
      <w:lang w:eastAsia="ar-SA"/>
    </w:rPr>
  </w:style>
  <w:style w:type="paragraph" w:styleId="af3">
    <w:name w:val="List"/>
    <w:basedOn w:val="af1"/>
    <w:rsid w:val="00FD79D7"/>
    <w:rPr>
      <w:rFonts w:cs="Mangal"/>
    </w:rPr>
  </w:style>
  <w:style w:type="paragraph" w:customStyle="1" w:styleId="15">
    <w:name w:val="Название1"/>
    <w:basedOn w:val="a"/>
    <w:rsid w:val="00FD79D7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ar-SA"/>
    </w:rPr>
  </w:style>
  <w:style w:type="paragraph" w:customStyle="1" w:styleId="16">
    <w:name w:val="Указатель1"/>
    <w:basedOn w:val="a"/>
    <w:rsid w:val="00FD79D7"/>
    <w:pPr>
      <w:suppressLineNumbers/>
      <w:suppressAutoHyphens/>
      <w:spacing w:after="0" w:line="240" w:lineRule="auto"/>
    </w:pPr>
    <w:rPr>
      <w:rFonts w:ascii="Times New Roman" w:eastAsia="Times New Roman" w:hAnsi="Times New Roman" w:cs="Mangal"/>
      <w:sz w:val="20"/>
      <w:szCs w:val="20"/>
      <w:lang w:eastAsia="ar-SA"/>
    </w:rPr>
  </w:style>
  <w:style w:type="paragraph" w:customStyle="1" w:styleId="210">
    <w:name w:val="Основной текст с отступом 21"/>
    <w:basedOn w:val="a"/>
    <w:rsid w:val="00FD79D7"/>
    <w:pPr>
      <w:suppressAutoHyphens/>
      <w:spacing w:after="0" w:line="240" w:lineRule="auto"/>
      <w:ind w:left="5040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4">
    <w:name w:val="Список определений"/>
    <w:basedOn w:val="a"/>
    <w:next w:val="a"/>
    <w:rsid w:val="00FD79D7"/>
    <w:pPr>
      <w:suppressAutoHyphens/>
      <w:spacing w:after="0" w:line="240" w:lineRule="auto"/>
      <w:ind w:left="360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5">
    <w:name w:val="Знак Знак Знак Знак Знак Знак"/>
    <w:basedOn w:val="a"/>
    <w:next w:val="1"/>
    <w:rsid w:val="00FD79D7"/>
    <w:pPr>
      <w:suppressAutoHyphens/>
      <w:spacing w:line="240" w:lineRule="exact"/>
      <w:jc w:val="both"/>
    </w:pPr>
    <w:rPr>
      <w:rFonts w:ascii="Verdana" w:eastAsia="Times New Roman" w:hAnsi="Verdana" w:cs="Verdana"/>
      <w:sz w:val="20"/>
      <w:szCs w:val="20"/>
      <w:lang w:val="en-US" w:eastAsia="ar-SA"/>
    </w:rPr>
  </w:style>
  <w:style w:type="paragraph" w:customStyle="1" w:styleId="310">
    <w:name w:val="Основной текст 31"/>
    <w:basedOn w:val="a"/>
    <w:rsid w:val="00FD79D7"/>
    <w:pPr>
      <w:suppressAutoHyphens/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customStyle="1" w:styleId="10">
    <w:name w:val="Нумерованный список1"/>
    <w:basedOn w:val="a"/>
    <w:rsid w:val="00FD79D7"/>
    <w:pPr>
      <w:numPr>
        <w:numId w:val="2"/>
      </w:numPr>
      <w:suppressAutoHyphens/>
      <w:autoSpaceDE w:val="0"/>
      <w:spacing w:before="60" w:after="0" w:line="360" w:lineRule="auto"/>
      <w:jc w:val="both"/>
    </w:pPr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af6">
    <w:name w:val="Balloon Text"/>
    <w:basedOn w:val="a"/>
    <w:link w:val="17"/>
    <w:rsid w:val="00FD79D7"/>
    <w:pPr>
      <w:suppressAutoHyphens/>
      <w:spacing w:after="0" w:line="240" w:lineRule="auto"/>
    </w:pPr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17">
    <w:name w:val="Текст выноски Знак1"/>
    <w:basedOn w:val="a0"/>
    <w:link w:val="af6"/>
    <w:rsid w:val="00FD79D7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af7">
    <w:name w:val="Пункт"/>
    <w:basedOn w:val="a"/>
    <w:rsid w:val="00FD79D7"/>
    <w:pPr>
      <w:tabs>
        <w:tab w:val="left" w:pos="2034"/>
      </w:tabs>
      <w:suppressAutoHyphens/>
      <w:snapToGrid w:val="0"/>
      <w:spacing w:after="0" w:line="360" w:lineRule="auto"/>
      <w:ind w:left="2034" w:hanging="1134"/>
      <w:jc w:val="both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customStyle="1" w:styleId="18">
    <w:name w:val="Абзац списка1"/>
    <w:basedOn w:val="a"/>
    <w:rsid w:val="00FD79D7"/>
    <w:pPr>
      <w:suppressAutoHyphens/>
      <w:spacing w:after="0" w:line="240" w:lineRule="auto"/>
      <w:ind w:left="720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8">
    <w:name w:val="Normal (Web)"/>
    <w:basedOn w:val="a"/>
    <w:uiPriority w:val="99"/>
    <w:rsid w:val="00FD79D7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19">
    <w:name w:val="Текст примечания1"/>
    <w:basedOn w:val="a"/>
    <w:rsid w:val="00FD79D7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9">
    <w:name w:val="annotation text"/>
    <w:basedOn w:val="a"/>
    <w:link w:val="1a"/>
    <w:uiPriority w:val="99"/>
    <w:semiHidden/>
    <w:unhideWhenUsed/>
    <w:rsid w:val="00FD79D7"/>
    <w:pPr>
      <w:spacing w:line="240" w:lineRule="auto"/>
    </w:pPr>
    <w:rPr>
      <w:sz w:val="20"/>
      <w:szCs w:val="20"/>
    </w:rPr>
  </w:style>
  <w:style w:type="character" w:customStyle="1" w:styleId="1a">
    <w:name w:val="Текст примечания Знак1"/>
    <w:basedOn w:val="a0"/>
    <w:link w:val="af9"/>
    <w:uiPriority w:val="99"/>
    <w:semiHidden/>
    <w:rsid w:val="00FD79D7"/>
    <w:rPr>
      <w:sz w:val="20"/>
      <w:szCs w:val="20"/>
    </w:rPr>
  </w:style>
  <w:style w:type="paragraph" w:styleId="afa">
    <w:name w:val="annotation subject"/>
    <w:basedOn w:val="19"/>
    <w:next w:val="19"/>
    <w:link w:val="1b"/>
    <w:rsid w:val="00FD79D7"/>
    <w:rPr>
      <w:b/>
      <w:bCs/>
    </w:rPr>
  </w:style>
  <w:style w:type="character" w:customStyle="1" w:styleId="1b">
    <w:name w:val="Тема примечания Знак1"/>
    <w:basedOn w:val="1a"/>
    <w:link w:val="afa"/>
    <w:rsid w:val="00FD79D7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customStyle="1" w:styleId="afb">
    <w:name w:val="Содержимое таблицы"/>
    <w:basedOn w:val="a"/>
    <w:rsid w:val="00FD79D7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afc">
    <w:name w:val="Заголовок таблицы"/>
    <w:basedOn w:val="afb"/>
    <w:rsid w:val="00FD79D7"/>
    <w:pPr>
      <w:jc w:val="center"/>
    </w:pPr>
    <w:rPr>
      <w:b/>
      <w:bCs/>
    </w:rPr>
  </w:style>
  <w:style w:type="paragraph" w:customStyle="1" w:styleId="afd">
    <w:name w:val="Содержимое врезки"/>
    <w:basedOn w:val="af1"/>
    <w:rsid w:val="00FD79D7"/>
  </w:style>
  <w:style w:type="paragraph" w:customStyle="1" w:styleId="ConsPlusTitle">
    <w:name w:val="ConsPlusTitle"/>
    <w:rsid w:val="00FD79D7"/>
    <w:pPr>
      <w:widowControl w:val="0"/>
      <w:suppressAutoHyphens/>
      <w:autoSpaceDE w:val="0"/>
      <w:spacing w:after="0" w:line="240" w:lineRule="auto"/>
    </w:pPr>
    <w:rPr>
      <w:rFonts w:ascii="Calibri" w:eastAsia="Times New Roman" w:hAnsi="Calibri" w:cs="Calibri"/>
      <w:b/>
      <w:bCs/>
      <w:lang w:eastAsia="ar-SA"/>
    </w:rPr>
  </w:style>
  <w:style w:type="paragraph" w:styleId="34">
    <w:name w:val="Body Text Indent 3"/>
    <w:basedOn w:val="a"/>
    <w:link w:val="311"/>
    <w:uiPriority w:val="99"/>
    <w:semiHidden/>
    <w:unhideWhenUsed/>
    <w:rsid w:val="00FD79D7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character" w:customStyle="1" w:styleId="311">
    <w:name w:val="Основной текст с отступом 3 Знак1"/>
    <w:basedOn w:val="a0"/>
    <w:link w:val="34"/>
    <w:uiPriority w:val="99"/>
    <w:semiHidden/>
    <w:rsid w:val="00FD79D7"/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customStyle="1" w:styleId="Standard">
    <w:name w:val="Standard"/>
    <w:rsid w:val="00FD79D7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ru-RU"/>
    </w:rPr>
  </w:style>
  <w:style w:type="paragraph" w:customStyle="1" w:styleId="Textbodyindent">
    <w:name w:val="Text body indent"/>
    <w:basedOn w:val="Standard"/>
    <w:rsid w:val="00FD79D7"/>
    <w:pPr>
      <w:spacing w:after="120"/>
      <w:ind w:left="283"/>
    </w:pPr>
  </w:style>
  <w:style w:type="numbering" w:customStyle="1" w:styleId="WWNum12">
    <w:name w:val="WWNum12"/>
    <w:basedOn w:val="a2"/>
    <w:rsid w:val="00FD79D7"/>
    <w:pPr>
      <w:numPr>
        <w:numId w:val="15"/>
      </w:numPr>
    </w:pPr>
  </w:style>
  <w:style w:type="character" w:styleId="afe">
    <w:name w:val="annotation reference"/>
    <w:uiPriority w:val="99"/>
    <w:semiHidden/>
    <w:unhideWhenUsed/>
    <w:rsid w:val="00FD79D7"/>
    <w:rPr>
      <w:sz w:val="16"/>
      <w:szCs w:val="16"/>
    </w:rPr>
  </w:style>
  <w:style w:type="paragraph" w:customStyle="1" w:styleId="Default">
    <w:name w:val="Default"/>
    <w:rsid w:val="00FD79D7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35">
    <w:name w:val="Body Text 3"/>
    <w:basedOn w:val="a"/>
    <w:link w:val="312"/>
    <w:uiPriority w:val="99"/>
    <w:unhideWhenUsed/>
    <w:rsid w:val="00FD79D7"/>
    <w:pPr>
      <w:suppressAutoHyphens/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character" w:customStyle="1" w:styleId="312">
    <w:name w:val="Основной текст 3 Знак1"/>
    <w:basedOn w:val="a0"/>
    <w:link w:val="35"/>
    <w:uiPriority w:val="99"/>
    <w:rsid w:val="00FD79D7"/>
    <w:rPr>
      <w:rFonts w:ascii="Times New Roman" w:eastAsia="Times New Roman" w:hAnsi="Times New Roman" w:cs="Times New Roman"/>
      <w:sz w:val="16"/>
      <w:szCs w:val="16"/>
      <w:lang w:eastAsia="ar-SA"/>
    </w:rPr>
  </w:style>
  <w:style w:type="table" w:styleId="aff">
    <w:name w:val="Table Grid"/>
    <w:basedOn w:val="a1"/>
    <w:uiPriority w:val="59"/>
    <w:rsid w:val="00C81B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Абзац списка2"/>
    <w:basedOn w:val="a"/>
    <w:rsid w:val="00BD6D46"/>
    <w:pPr>
      <w:spacing w:after="0" w:line="240" w:lineRule="auto"/>
      <w:ind w:left="72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nformat">
    <w:name w:val="ConsPlusNonformat"/>
    <w:rsid w:val="003A457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c">
    <w:name w:val="Таблица 1 Знак"/>
    <w:link w:val="1d"/>
    <w:locked/>
    <w:rsid w:val="00B65C8C"/>
    <w:rPr>
      <w:sz w:val="24"/>
      <w:szCs w:val="28"/>
    </w:rPr>
  </w:style>
  <w:style w:type="paragraph" w:customStyle="1" w:styleId="1d">
    <w:name w:val="Таблица 1"/>
    <w:basedOn w:val="a"/>
    <w:link w:val="1c"/>
    <w:qFormat/>
    <w:rsid w:val="00B65C8C"/>
    <w:pPr>
      <w:widowControl w:val="0"/>
      <w:spacing w:after="0" w:line="240" w:lineRule="auto"/>
      <w:ind w:right="-108"/>
    </w:pPr>
    <w:rPr>
      <w:sz w:val="24"/>
      <w:szCs w:val="28"/>
    </w:rPr>
  </w:style>
  <w:style w:type="character" w:customStyle="1" w:styleId="aff0">
    <w:name w:val="П.З. Знак"/>
    <w:link w:val="aff1"/>
    <w:locked/>
    <w:rsid w:val="00B65C8C"/>
    <w:rPr>
      <w:sz w:val="28"/>
      <w:szCs w:val="28"/>
    </w:rPr>
  </w:style>
  <w:style w:type="paragraph" w:customStyle="1" w:styleId="aff1">
    <w:name w:val="П.З."/>
    <w:basedOn w:val="a"/>
    <w:link w:val="aff0"/>
    <w:rsid w:val="00B65C8C"/>
    <w:pPr>
      <w:spacing w:after="0" w:line="360" w:lineRule="auto"/>
      <w:ind w:firstLine="851"/>
      <w:jc w:val="both"/>
    </w:pPr>
    <w:rPr>
      <w:sz w:val="28"/>
      <w:szCs w:val="28"/>
    </w:rPr>
  </w:style>
  <w:style w:type="paragraph" w:customStyle="1" w:styleId="ConsPlusNormal">
    <w:name w:val="ConsPlusNormal"/>
    <w:rsid w:val="001A7667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Cell">
    <w:name w:val="ConsPlusCell"/>
    <w:rsid w:val="00091E74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091E74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Page">
    <w:name w:val="ConsPlusTitlePage"/>
    <w:rsid w:val="00091E74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091E74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091E74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customStyle="1" w:styleId="23">
    <w:name w:val="Основной текст (2)"/>
    <w:basedOn w:val="a"/>
    <w:rsid w:val="002E1231"/>
    <w:pPr>
      <w:widowControl w:val="0"/>
      <w:shd w:val="clear" w:color="auto" w:fill="FFFFFF"/>
      <w:spacing w:after="0" w:line="341" w:lineRule="exact"/>
      <w:ind w:hanging="460"/>
      <w:jc w:val="center"/>
    </w:pPr>
    <w:rPr>
      <w:rFonts w:ascii="Times New Roman" w:eastAsia="Times New Roman" w:hAnsi="Times New Roman" w:cs="Times New Roman"/>
      <w:color w:val="000000"/>
      <w:sz w:val="26"/>
      <w:szCs w:val="26"/>
      <w:lang w:eastAsia="ru-RU" w:bidi="ru-RU"/>
    </w:rPr>
  </w:style>
  <w:style w:type="character" w:customStyle="1" w:styleId="FontStyle13">
    <w:name w:val="Font Style13"/>
    <w:uiPriority w:val="99"/>
    <w:rsid w:val="00C3113A"/>
    <w:rPr>
      <w:rFonts w:ascii="Times New Roman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133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9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5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70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sthelp.ru/text/GOST2111095SPDSPravilavyp.htm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CF1DE7-C067-4E63-AB4D-664551FA2A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21</Pages>
  <Words>8719</Words>
  <Characters>49702</Characters>
  <Application>Microsoft Office Word</Application>
  <DocSecurity>0</DocSecurity>
  <Lines>414</Lines>
  <Paragraphs>116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58305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Богомолов Павел Александрович</dc:creator>
  <cp:lastModifiedBy>Булаева Олеся Геннадьевна</cp:lastModifiedBy>
  <cp:revision>10</cp:revision>
  <cp:lastPrinted>2023-12-06T04:41:00Z</cp:lastPrinted>
  <dcterms:created xsi:type="dcterms:W3CDTF">2023-06-01T05:14:00Z</dcterms:created>
  <dcterms:modified xsi:type="dcterms:W3CDTF">2023-12-06T04:42:00Z</dcterms:modified>
</cp:coreProperties>
</file>